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822B" w14:textId="77777777" w:rsidR="002E33DD" w:rsidRDefault="002E33DD">
      <w:r>
        <w:t xml:space="preserve">佛說十善業道經節要　　悟道法師主講　　（第十三集）　　</w:t>
      </w:r>
      <w:r>
        <w:t>2005/11/14</w:t>
      </w:r>
      <w:r>
        <w:t xml:space="preserve">　　澳洲淨宗學會　　檔名：</w:t>
      </w:r>
      <w:r>
        <w:t xml:space="preserve">WD19-010-0013 </w:t>
      </w:r>
    </w:p>
    <w:p w14:paraId="4F197786" w14:textId="77777777" w:rsidR="002E33DD" w:rsidRDefault="002E33DD">
      <w:pPr>
        <w:pStyle w:val="a3"/>
      </w:pPr>
      <w:r>
        <w:t xml:space="preserve">　　《佛說十善業道經節要》，諸位法師、諸位大德、諸位同修，我們昨天跟大家報告到：</w:t>
      </w:r>
      <w:r>
        <w:t xml:space="preserve"> </w:t>
      </w:r>
    </w:p>
    <w:p w14:paraId="1F0B2999" w14:textId="77777777" w:rsidR="002E33DD" w:rsidRDefault="002E33DD">
      <w:pPr>
        <w:pStyle w:val="a3"/>
      </w:pPr>
      <w:r>
        <w:t xml:space="preserve">　　【於諸福田歡喜敬養。是故汝等亦得人天尊敬供養。】</w:t>
      </w:r>
      <w:r>
        <w:t xml:space="preserve"> </w:t>
      </w:r>
    </w:p>
    <w:p w14:paraId="0A4784DD" w14:textId="77777777" w:rsidR="002E33DD" w:rsidRDefault="002E33DD">
      <w:pPr>
        <w:pStyle w:val="a3"/>
      </w:pPr>
      <w:r>
        <w:t xml:space="preserve">　　在佛門有句話講，「人身難得，佛法難聞」。這句話是千真萬確，我們無始劫以來，在六道裡面輪迴，得人身的機會很少，墮三惡道的機會很多，時間很長。佛在經上做一個比喻，我們在六道輪迴到人道來投胎得人身，他用爪上土跟大地土來比喻，在地上抓一把泥土，然後再把泥土灑到地上。佛問阿難，是大地的泥土比較多，還是殘留他在指甲縫的泥土比較多？那當然不用講，大地的土多，在指甲縫留下來的泥土很少，幾乎不成比例。這是形容我們在六道輪迴得人身的機會很少，所謂人天是客居，到人道、天道好像旅客到外面去觀光、觀光，好像作客一樣；三途是家鄉，三惡道時間長就好像家鄉一樣。往生到人天善道好像出來觀光，觀光幾天又回去三惡道。為什麼在三途的時間長？因為我們娑婆世界的眾生，貪瞋痴慢這個習氣太重，造十惡業多，惡業的力量強大，善業的力量非常薄弱。因此，墮三惡道時間長、機會多，生三善道時間短、機會少，就是這個原因。所以佛才說人身難得，這是說明在六道裡面輪迴，得到人身很難得。</w:t>
      </w:r>
      <w:r>
        <w:t xml:space="preserve"> </w:t>
      </w:r>
    </w:p>
    <w:p w14:paraId="74C0C130" w14:textId="77777777" w:rsidR="002E33DD" w:rsidRDefault="002E33DD">
      <w:pPr>
        <w:pStyle w:val="a3"/>
      </w:pPr>
      <w:r>
        <w:t xml:space="preserve">　　我們得到人身，到人道來了，得人身要聞佛法也非常難。大家看看我們現前地球上，聽說現在有六十幾億的人口，在這個地球這麼多人當中，有幾個人聞到佛法？現在根據統計，佛教在這個地球上也是五大宗教之一，信徒也相當多，但是從整個人口的比例來講，還是很少。那頂多我們就說五大宗教，五分之一，有五分之四信仰其他宗教，另外不信仰宗教的，把它分作七分，也頂多是七分之一的人口，所以這比例不多。信佛教能夠聞到善知識講經說法，現在信佛很多，你看，很多人到寺廟拜拜，有幾個人他真正懂得佛法，他聽過經？所以學佛的人很多，聽經的人再做個比較還是很少，非常少。現在末法時期講經法師也很多，有的把佛法講錯這也大有人在，我們能夠聽聞到正確的佛法，那又是更少。從這一層一層的比較，我們才真正體會到佛門這句話，「人身難得，佛法難聞」，得人身不容易，得人身又聞到佛法是更難。能夠聞法也是大福報，這也是過去世有深厚的善根福德因緣，才能聞到真正的佛法。</w:t>
      </w:r>
      <w:r>
        <w:t xml:space="preserve"> </w:t>
      </w:r>
    </w:p>
    <w:p w14:paraId="21C04367" w14:textId="77777777" w:rsidR="002E33DD" w:rsidRDefault="002E33DD">
      <w:pPr>
        <w:pStyle w:val="a3"/>
      </w:pPr>
      <w:r>
        <w:t xml:space="preserve">　　所以佛在《大方廣總持經》跟我們講，佛滅度之後有法師講經說法，聽眾能夠生一念的歡喜心，或感動滴一滴眼淚，有一毫的感動之心，都是佛力加持，自己過去世善根深厚。佛在《佛說堅意經》又跟我們講，有人發善心、好心聽經聞法，一生當中他縱然只有一天，「能一日可」。這在《地藏經科註》我們看到，一生當中他只聽一天，一天我們就講日夜二十四小時，用這樣來算。一生當中只有聽這麼一天也可以，來人道做人算沒有白來了。如果一天不能，「聽半日可」，聽半天，沒有辦法聽一天，聽半天也不錯。「半日不可，一時可」。這個一時，如果用印度古代的算法，印度古代晝夜分為六個時，印度古代一個時等於我們現在四個小時，就是你一生當中只聽四個小時的經，這一輩子只聽四個小時那也可以，也非常難得。「一時不可，半時可」，半時就是再減一半，二個小時，我們現在二個小時。像我們晚上這是二個小時的，半時也可以，一輩子如果你縱然只聽二個小時，這一生只聽這麼一次，佛在《佛說堅意經》跟我們講「其福不可量」，那個福報不可限量。為什麼？我們生生世世在</w:t>
      </w:r>
      <w:r>
        <w:lastRenderedPageBreak/>
        <w:t>六道輪迴，生到人道的時候剛好又有佛法，有佛法我們又有機會聽到講經說法，這個因緣非常、非常難得。所以他一生當中縱然聽個半時，他的福報也不可限量，這佛在《佛說堅意經》給我們講。所以大家能夠來到我們講堂，聽一堂課、聽兩堂課其福不可量，這個福報都不可限量。尤其大陸來的同修，這個福報更為殊勝。</w:t>
      </w:r>
      <w:r>
        <w:t xml:space="preserve"> </w:t>
      </w:r>
    </w:p>
    <w:p w14:paraId="67E68EB9" w14:textId="77777777" w:rsidR="002E33DD" w:rsidRDefault="002E33DD">
      <w:pPr>
        <w:pStyle w:val="a3"/>
      </w:pPr>
      <w:r>
        <w:t xml:space="preserve">　　昨天跟大家報告蓮池大師的《自知錄》，《自知錄》也有講，講經的有功，聽經的也有功。聽經你至心往聽，你聽人天善法一功，聽小乘經典二功，聽大乘佛法三功，用這樣來比喻。如果遠道至心來聽，他這個功又有加，跟我們住在這個地方很方便，這個當然他用心不一樣，所以欲廣福田，全憑心地。各人得的受用不相同，因為他的心態不一樣，渴求佛法的心迫切，他會非常珍惜。所以我們到大陸去，看到很多同修非常珍惜佛法，因為他們很難接觸到佛法，所以有機會聽法，那種心情跟在海外差別非常之大，非常珍惜。尤其從大陸到海外來，為了聞法這個心更是難能可貴，當然這個福報就更不可量。所以我們昨天講，「於諸福田」，跟大家介紹三種，分開有八種都是福田，聽經聞法也是非常殊勝的福田。</w:t>
      </w:r>
      <w:r>
        <w:t xml:space="preserve"> </w:t>
      </w:r>
    </w:p>
    <w:p w14:paraId="12FE33EA" w14:textId="77777777" w:rsidR="002E33DD" w:rsidRDefault="002E33DD">
      <w:pPr>
        <w:pStyle w:val="a3"/>
      </w:pPr>
      <w:r>
        <w:t xml:space="preserve">　　悟道個人我是沒有什麼福報，說實在煩惱、惡業、習氣也很重。從小就沒什麼福報，一出生就體弱多病，我這個身體比我弟弟、比我哥哥都差，所以我母親在我小時候，常跟我講，很不好養。後來接觸到佛法，聽到老和尚講經，十六歲接觸到佛法，十九歲開始聽老和尚講《楞嚴經》，那時候就一直聽經，也很認真的聽。所以這一輩子有因緣出家，這點福報也是聽經來的。我自己反省，也沒有修什麼福，就是在家的時候我滿認真聽經，這倒是真的。那個時候我家住在台北縣汐止鎮，圖書館是在台北市的景美，我騎機車去聽大概要一個小時的時間。老和尚在圖書館早期講經時間比較長，我去聽經可以說風雨無阻，有時候刮大風下大雨，穿個雨衣騎機車就去聽經。聽到有一次，我父親講，你是不是跟法師有打合同，今天雨下這麼大可以不去嗎？是不是打合約非去不可？因為我父親沒有學佛。</w:t>
      </w:r>
      <w:r>
        <w:t xml:space="preserve"> </w:t>
      </w:r>
    </w:p>
    <w:p w14:paraId="3D1A5048" w14:textId="77777777" w:rsidR="002E33DD" w:rsidRDefault="002E33DD">
      <w:pPr>
        <w:pStyle w:val="a3"/>
      </w:pPr>
      <w:r>
        <w:t xml:space="preserve">　　我們小學有些同學兩個月聚餐一次，其實聚餐就是胡鬧，吃喝玩樂，晚上老和尚凡是有講經我就去聽經。有一次聚餐他們就勸我，他說你現在還是光棍一個，我們好多人都結婚，我們也一直要製造機會給你結婚，好像你的心都在學佛。問我晚上都到哪裡去？晚上要約你去外面去玩，怎麼都不在？我說去聽經。後來他們也非常好意的勸我，他說你學佛我們並不反對，但是不要學得太迷，他說叫我不要太迷。當時我聽到他們這麼講，我也沒有回答什麼，我只是想個人迷個人的，我迷聽經，你們迷去娛樂。所以我自己反省這一生，也沒有做什麼大的善事，也沒有能力做，只有聽經倒是非常認真。所以我現在回想起來，真的佛在《佛說堅意經》講的，真的沒有錯，你至心往聽，尤其老和尚講大乘經典，你聽了心喜，也是得福報。功德是要你修行滅貪瞋痴，那才有功德。</w:t>
      </w:r>
      <w:r>
        <w:t xml:space="preserve"> </w:t>
      </w:r>
    </w:p>
    <w:p w14:paraId="35869D71" w14:textId="77777777" w:rsidR="002E33DD" w:rsidRDefault="002E33DD">
      <w:pPr>
        <w:pStyle w:val="a3"/>
      </w:pPr>
      <w:r>
        <w:t xml:space="preserve">　　但是我們還沒有達到滅貪瞋痴之前，聽經是修福，這有福報。所以大家能夠來到圖文巴，福報不容易，大家千里迢迢跑到這山上來，真有心才會來，從海外來的，或者從山下各地來的，真有心才能來，所以我們聞法也是一種福田。如果照《佛說堅意經》講，你這一輩子縱然就是聽二個小時的，福報都不可量，不可限量。這是我們講『於諸福田歡喜敬養』，我們知道什麼是福田，就會很歡喜恭敬來供養。你來聽經聞法，也是你歡喜心恭敬供養，這也是法供養，所以也會得到人天的尊敬供養，這是因果報應。今天我們就接著看下一段，請看經文，從『亦得人天尊敬供養』，下面這一行。從「龍王當知」這句看起：</w:t>
      </w:r>
      <w:r>
        <w:t xml:space="preserve"> </w:t>
      </w:r>
    </w:p>
    <w:p w14:paraId="0852D63D" w14:textId="77777777" w:rsidR="002E33DD" w:rsidRDefault="002E33DD">
      <w:pPr>
        <w:pStyle w:val="a3"/>
      </w:pPr>
      <w:r>
        <w:lastRenderedPageBreak/>
        <w:t xml:space="preserve">　　【龍王當知。菩薩有一法。能斷一切諸惡道苦。何等為一。謂於晝夜常念。思惟。觀察善法。令諸善法念念增長。不容毫分不善間雜。是即能令諸惡永斷。善法圓滿。常得親近諸佛菩薩及餘聖眾。】</w:t>
      </w:r>
      <w:r>
        <w:t xml:space="preserve"> </w:t>
      </w:r>
    </w:p>
    <w:p w14:paraId="6CF1A1FF" w14:textId="77777777" w:rsidR="002E33DD" w:rsidRDefault="002E33DD">
      <w:pPr>
        <w:pStyle w:val="a3"/>
      </w:pPr>
      <w:r>
        <w:t xml:space="preserve">　　到這裡是一個大段。這段是我們佛法修學的中心，也是個總綱領，不管修學哪個法門這是總原則，佛叫『龍王當知』，也是對我們講，應當知道。「知」也有相當的深意，這個知像《八大人覺經》講覺知，所以這個知要加個覺。你看《八大人覺經》有覺悟、有覺知。這個話我們都要用心去諦聽，要深入的去體會。『菩薩有一法，能斷一切諸惡道苦』。「一切諸惡道苦」，如果從狹義的來講，惡道苦是指六道輪迴裡面的三惡道，地獄、餓鬼、畜生，在六道裡面地獄、餓鬼、畜生是惡道，阿修羅、人道、天道是善道，從狹義的來講。如果從廣義的來講，六道都是惡道，如果以阿羅漢的標準來講，六道是惡道；如果以人天善道的標準，那三惡道是惡道。如果證阿羅漢果的人，像四聖法界聲聞、緣覺、菩薩、還沒有明心見性的佛（十法界的佛）。菩薩就是經上講的權教菩薩，還沒有明心見性叫權教菩薩。但是阿羅漢、辟支佛、權教菩薩、十法界的佛，他們都斷見思煩惱，脫離六道輪迴。但是還沒有破無明煩惱，還沒有明心見性。依他們四聖法界的標準來看六道，六道都是惡道。如果依《華嚴經》四十一位法身大士，明心見性的大菩薩來看四聖法界，那四聖法界還是惡道，十法界都是惡道。惡道都有苦，這個從廣義的來講，十法界都是惡道；從狹義的</w:t>
      </w:r>
      <w:r>
        <w:t>來講，六道裡面三惡道是惡道。</w:t>
      </w:r>
      <w:r>
        <w:t xml:space="preserve"> </w:t>
      </w:r>
    </w:p>
    <w:p w14:paraId="0CE0AA8D" w14:textId="77777777" w:rsidR="002E33DD" w:rsidRDefault="002E33DD">
      <w:pPr>
        <w:pStyle w:val="a3"/>
      </w:pPr>
      <w:r>
        <w:t xml:space="preserve">　　這句經文，「一切諸惡道苦」，諸就是很多種，我們就可以體會到，惡道不但是指六道裡面的三惡道，還指六道的人天道，還指十法界的四聖法界，可見這句經文也有相當的深意在。「菩薩有一法」，從淺顯的字面上來看，就菩薩有一個方法，或者說菩薩有一個法門，能夠斷除一切諸惡道的痛苦，我們從比較表層字面上來看是這樣，就是菩薩有一個方法，或者說有一個法門，能夠幫助我們斷除一切諸惡道的苦，這從比較淺顯來看，來解釋。如果你從比較深層去看這句話，菩薩有一法，這個一，佛法裡面常講一，在禪宗裡面說「識得一，萬事畢」。如果你真正懂得佛經裡面講的一，那事情統統解決了。禪宗有這麼一句話識得一，萬事畢，你真正認識一，你的問題統統解決，這在禪宗講明心見性，大徹大悟。</w:t>
      </w:r>
      <w:r>
        <w:t xml:space="preserve"> </w:t>
      </w:r>
    </w:p>
    <w:p w14:paraId="21FBA0E4" w14:textId="77777777" w:rsidR="002E33DD" w:rsidRDefault="002E33DD">
      <w:pPr>
        <w:pStyle w:val="a3"/>
      </w:pPr>
      <w:r>
        <w:t xml:space="preserve">　　一是什麼？我們現在看的不是一，我們看得太多，我們看的是萬法無量無邊。無量無邊是一，一是什麼？識得一，一就是我們自己的本性。我們現在看到萬事萬物這麼多，從哪裡來的？就是從我們自心現的。離開我們的自性，這一切都沒有了。再多，再無量無邊都是你自性變的，你真正認識，真正明白，這個叫明心見性，見到什麼？見到這些都是我的自性，只有一個自性。所以過去老和尚講，給我們考試都考不及格，禪宗說識得一，萬事畢。萬法歸一，他問我們一歸何處？萬法歸一，一歸何處？我們想了半天，不懂得去參，又打妄想。後來老和尚就跟我們把答案講出來，一歸萬法。實在講如果禪宗用參的，那不可以跟你解釋，不可以跟你說明的，說明、說破了那就不是參。但是教下，它是有個理路可以給你講解，按照正規的理路跟你解釋。禪宗是比較特殊的教學方法，絕對不可以講解。所以禪宗的機鋒語，它是叫你去參的，不可以說破，好像軍隊裡面它的密令，只有裡面的人可以知道，不可以講出去，講出去洩密就沒效了，教下可以講。</w:t>
      </w:r>
      <w:r>
        <w:t xml:space="preserve"> </w:t>
      </w:r>
    </w:p>
    <w:p w14:paraId="4D58111C" w14:textId="77777777" w:rsidR="002E33DD" w:rsidRDefault="002E33DD">
      <w:pPr>
        <w:pStyle w:val="a3"/>
      </w:pPr>
      <w:r>
        <w:t xml:space="preserve">　　如果你識得一，萬事畢，你想一想，諸惡道苦是不是都沒有了？當然就沒有了。我們大家想一想這句話，我們看起來這個經好像滿簡單的，「菩薩有一法」，就有一個方法，這個我們大家都比較能夠理解。但是佛經，就是你從淺的解釋也講得通，你從深層的去解釋，它是其深無底。這個一在《華嚴》講一真法界，你入一真法界你還有什麼苦，沒苦了。我們《彌陀經》講一心不亂，你一心不亂往生極樂世界，那還有苦嗎？當然能斷一切諸惡道苦，那什麼苦都解決了。但是我們現在就是學什麼？要學這個一，佛經講這麼多就是要歸一，叫我們入一真法界，入不可思議解脫境界。佛門又講，不二法門，不二就是一，當然入了這個境界得不思議解脫境界，入《華嚴經》不思議解脫境界，入一真法界了。這一法我們從這個地方深入去體會。</w:t>
      </w:r>
      <w:r>
        <w:t xml:space="preserve"> </w:t>
      </w:r>
    </w:p>
    <w:p w14:paraId="4695478C" w14:textId="77777777" w:rsidR="002E33DD" w:rsidRDefault="002E33DD">
      <w:pPr>
        <w:pStyle w:val="a3"/>
      </w:pPr>
      <w:r>
        <w:t xml:space="preserve">　　我們念佛人就是一心不亂，念到事一心不亂，念到理一心不亂，你還會有諸惡道苦嗎？沒有了，統統解決了。所以這個一關鍵在我們的心，心要歸一。在經上佛跟我們講「制心一處，無事不辦」。你能夠把這個心繫在一個地方，沒有什麼事辦不成的。我們念佛要達到一心不亂，就是要把這個心繫在一個地方，不要讓它亂跑，不要讓它妄念紛飛、妄想紛飛。這個妄念一起來無量無邊，要把這個妄心制心一處，用念佛這個方法把心繫在一個地方。心能夠繫在一處，那你要斷一切諸惡道苦，當然就斷得了。不但三惡道的苦斷了，六道輪迴的苦斷了，連四聖法界的苦也超越，往生極樂世界入一真法界。所以這一很重要！</w:t>
      </w:r>
      <w:r>
        <w:t xml:space="preserve"> </w:t>
      </w:r>
    </w:p>
    <w:p w14:paraId="67E6A0AC" w14:textId="77777777" w:rsidR="002E33DD" w:rsidRDefault="002E33DD">
      <w:pPr>
        <w:pStyle w:val="a3"/>
      </w:pPr>
      <w:r>
        <w:t xml:space="preserve">　　《華嚴經》講一真，我們《彌陀經》講一心，一心是能入，一真是所入。如果我們上根利智，經看到這個地方，下面真的就通了。但是如果我們還不行，下面佛再講。你看六祖聽人家念《金剛經》，他就開悟了，到黃梅參五祖，五祖要把衣缽傳給他，三更半夜怕人家看到，衣缽傳給他，他還是在家居士的身分，也是跟他講《金剛經》。他在家的時候去賣柴，賣柴維生的，聽到買柴的客人他們在念《金剛經》，念得他聽到就開悟了，可以說大悟。但是大悟還沒有大徹，所以大徹大悟那才算真正成就，大悟還不行，因此人家就勸他去參五祖，再去跟五祖學。到了黃梅去做工、去舂米，做了八個月的苦工，後來五祖看他機緣成熟。所以那個時候跟神秀寫的偈，五祖看了就知道他開悟了。但是怕人家障礙他，所以五祖把鞋子拿起來，把他的偈子擦掉，說這個也還沒有見性，但是知道他見性了。知道他這個法、衣缽要傳給他，三更半夜找他去房間，跟他講《金剛經》，再用《金剛經》來跟他印證。給他講到「應無所住，而生其心」，那個時候他才大徹大悟，真正徹了。五祖跟他講到這個時候，看到他已經大徹大悟，後面經他就沒再講下去，就把衣缽傳給他，叫他趕快跑。</w:t>
      </w:r>
      <w:r>
        <w:t xml:space="preserve"> </w:t>
      </w:r>
    </w:p>
    <w:p w14:paraId="15AEC605" w14:textId="77777777" w:rsidR="002E33DD" w:rsidRDefault="002E33DD">
      <w:pPr>
        <w:pStyle w:val="a3"/>
      </w:pPr>
      <w:r>
        <w:t xml:space="preserve">　　所以經它從前面貫穿到後面，你在這個當中如果真正悟入，任何一句、任何一段你都可以悟入，悟入的時候你就可以貫穿全經。所以這也是老和尚以前到台中蓮社，跟李老師學經，李老師勸他多留意教理，教理是貫穿一切經，貫穿一切世出世間法，你教理通了一切都通。如果教理不通，那就要教義，教義通一個宗派、一個法門、一部經，一個局部性的。教理是通一切的，我們要從這個地方去體會。所以你不能把《十善業道經》，好像看得太淺，好像勸人家斷惡修善，實在講這個十善業道也是大乘的根本，大乘法的根本。你看講的這些理論，如果你沒有深入那些大經大論，實在講我們真搞不懂。看這樣念過去，好像明白了，實在講似懂非懂，好像懂，實在講我們是不懂。所以這個一法有它的深義在。</w:t>
      </w:r>
      <w:r>
        <w:t xml:space="preserve"> </w:t>
      </w:r>
    </w:p>
    <w:p w14:paraId="6CEF77FE" w14:textId="77777777" w:rsidR="002E33DD" w:rsidRDefault="002E33DD">
      <w:pPr>
        <w:pStyle w:val="a3"/>
      </w:pPr>
      <w:r>
        <w:t xml:space="preserve">　　下面接著再跟我們講，如果你懂得「菩薩有一法，能斷一切諸惡道苦」，你對這一法真正悟了下面就不用講了。就像五祖跟六祖講《金剛經》，講到「應無所住，而生其心」，下面就不用講，他都通了。我們讀到這一法，那一法是什麼法？我們就在想這個問題，佛就知道我們還不懂，繼續往下講。在佛的法會當中，當然有些根器比較利的，當然他懂了。但是上中下每個人根器不一樣，個人的體會不一樣，個人聽經的心態上也不一樣，當然他的受用就不一樣。這是印光祖師在《文鈔》裡面，也用很大的篇幅來勸導我們，有人問他，有什麼方法可以馬上就得到佛法的利益入進去？印祖說有，不管你哪一部大乘經，他講四個字「至誠恭敬」。你用什麼心去讀經，去聽經、念佛、念咒都在恭敬，至誠恭敬。又說一分恭敬得一分利益，十分恭敬得十分利益，如果毫無恭敬心一分也得不到。所以印祖在《文鈔》開示，他說誠敬是我們消業障，增福慧的祕訣，他說誠這個字講了四個妙，妙妙妙妙，他說很妙就在這個地方。所以我們個人對經的一個體悟，跟我們至誠恭敬心成一個比例，成正比。你有一分的恭敬就得一分利益，有十分恭敬就得十分利益，在於我們修學的一個態度。</w:t>
      </w:r>
      <w:r>
        <w:t xml:space="preserve"> </w:t>
      </w:r>
    </w:p>
    <w:p w14:paraId="39DB44BC" w14:textId="77777777" w:rsidR="002E33DD" w:rsidRDefault="002E33DD">
      <w:pPr>
        <w:pStyle w:val="a3"/>
      </w:pPr>
      <w:r>
        <w:t xml:space="preserve">　　我們再看下面，『何等為一？』如果上根利智，知道菩薩這一法悟入了，後面都通了。如果我們還沒有悟入，一定要問一法是什麼？佛繼續為我們來解答，「何等為一」？這個一法是什麼？『謂於晝夜常念、思惟、觀察善法，令諸善法念念增長』。這一法，就是「謂於晝夜」，謂就所謂，就是講我們在晝夜，晝是白天，夜是晚上，一天二十四小時日夜不間斷，「常念、思惟、觀察善法」。這幾句經文，特別注重在我們的心念，我們這個心的念頭，這是教我們要修善法要從根本修，從根本就是在我們起心動念之處，這叫從根本修。如果不懂根本修，就從身口去防範，但是身口防範是屬於枝葉，根本在心、在念頭。我們要知道怎麼用心，要會用，如果套禪宗的話講，那是比較高層次的修學方法，那最究竟的，就是你要懂得怎麼去參。所以禪宗它是從根本修，參破無明是從心地下手，參到明心見性，大徹大悟，從那個心念的根源去找。</w:t>
      </w:r>
      <w:r>
        <w:t xml:space="preserve"> </w:t>
      </w:r>
    </w:p>
    <w:p w14:paraId="2BE8A4B5" w14:textId="77777777" w:rsidR="002E33DD" w:rsidRDefault="002E33DD">
      <w:pPr>
        <w:pStyle w:val="a3"/>
      </w:pPr>
      <w:r>
        <w:t xml:space="preserve">　　我們念佛法門也是從念頭上，你看念佛跟這裡的念是同樣一個字，上面一個今天的今，下面一個心，就是你現在的心。你現在的心有沒有佛？這像禪宗講也要會，就是禪宗常常問學人，你會麼？就說你會嗎？參禪你會參嗎？你會了嗎？所以禪宗的話，以前禪師常常問參禪的人，你會麼？我們念佛的人也是一樣你會麼？我會，阿彌陀佛我會念。我出家那一年二十一年前，大概出家兩個禮拜，那個時候日常法師、果清法師、簡豐文居士跟我一個，四個人，我們四個人到台中蓮社去看李老師，我這輩子就看那麼一次，看那麼一次他就往生了。那是日常法師要去參訪李老師，那個時候，老和尚請日常法師到佛陀教育基金會教戒律，我一剃度就叫我去跟他學戒律。出家兩個星期，簡居士開車，載我們三個出家人到台中去看李老師。日常法師見到李老師，李老師就跟他頂禮，那個時候日常法師大概才五十幾歲，李老師已經九十幾歲。一番寒暄之後坐下來，李老師我看他一百塊的十張，包一千塊供養日常法師。</w:t>
      </w:r>
      <w:r>
        <w:t xml:space="preserve"> </w:t>
      </w:r>
    </w:p>
    <w:p w14:paraId="17038760" w14:textId="77777777" w:rsidR="002E33DD" w:rsidRDefault="002E33DD">
      <w:pPr>
        <w:pStyle w:val="a3"/>
      </w:pPr>
      <w:r>
        <w:t xml:space="preserve">　　坐下來日常法師就跟李老師談話，我在旁邊聽，他跟日常法師講，弟子某某什麼都不會，只會念佛。大家要會聽，弟子某某人什麼都不會，只會念佛。日常法師畢竟還是滿內行的，他說末學某某到現在還不會念佛。李老師隨口就講，你這個話說得好。我在旁邊聽了一頭霧水，不會念佛，日常法師不會念，我都會念了，他不會念，那個時候剛出家。後來回到台北，日常法師又給我們上課，他就跟我們講解怎麼叫會念佛，怎麼叫不會念佛，上了一堂課。他說李老師跟他講這句話，好像千斤重擔壓在他的肩膀，對他這句話，他的感受很深刻。我現在經過二十一年，我現在想一想，真的過去不會念，到現在還不會念。念佛不是念阿彌陀佛，念佛機放著我們跟著念，這有什麼困難？現在我愈感覺不會念，為什麼？你念佛功夫不得力就不會念，就這麼簡單。你會念一定有效果，念了好幾年、念了幾十年還沒有效果，什麼叫有效果，什麼叫沒有效果？念了有效果的這句佛號伏見思煩惱、斷見思煩惱，破塵沙、破無明，那真會念。</w:t>
      </w:r>
      <w:r>
        <w:t xml:space="preserve"> </w:t>
      </w:r>
    </w:p>
    <w:p w14:paraId="7D6D3C9F" w14:textId="77777777" w:rsidR="002E33DD" w:rsidRDefault="002E33DD">
      <w:pPr>
        <w:pStyle w:val="a3"/>
      </w:pPr>
      <w:r>
        <w:t xml:space="preserve">　　我們現在不要講破無明，我們這些貪瞋痴慢煩惱，老和尚講十六個字，自私自利、名聞利養、五欲六塵、貪瞋痴慢，我們有沒有念掉？如果你真會念，這個心態一定轉過來。轉過來從臉上也看得出來，從你的行為種種表現看得出來，沒轉過來也看得出來。我們自己反省反省，我們念佛念了這麼多年，我心裡還有沒有貪瞋痴慢的煩惱？我現在發現自己貪瞋痴的煩惱很嚴重，在日常生活點點滴滴，當然方方面面都會起貪瞋痴。我就舉出一個例子就吃飯，吃飯的時候我現在一直發覺貪心這麼重，因為我喜歡吃重口味，過去喜歡吃辣，這個大家都知道。現在胃不好不敢吃辣，現在戒辣。所以一些你不喜歡吃的東西，有時候就不想吃；喜歡吃的，我會吃很多，我現在感覺到這就是貪心。所以胃吃壞了，有原因的，貪吃，你喜歡吃的會偏食，會吃得量很多；不喜歡吃的，幾乎都不要吃，營養不均衡。我現在愈來愈發現，這個煩惱真的滿嚴重的，過去業障太重都沒有發現，現在年紀大感受比較深刻。</w:t>
      </w:r>
      <w:r>
        <w:t xml:space="preserve"> </w:t>
      </w:r>
    </w:p>
    <w:p w14:paraId="62BB9C4A" w14:textId="77777777" w:rsidR="002E33DD" w:rsidRDefault="002E33DD">
      <w:pPr>
        <w:pStyle w:val="a3"/>
      </w:pPr>
      <w:r>
        <w:t xml:space="preserve">　　現在念佛很喜歡念，比以前喜歡念。現在對名利方面也比較淡，還是有，還沒有完全放下，就是比較淡。所以現在接受外面邀請的，我就慢慢縮小一些範圍，因為我常常反省自己，我現在去外面講經也有一點點小名氣，也跟大家有結一些法緣。實在講照師父講的不是法緣，師父說那是染緣，師父都直接跟我們講是染緣，是污染，這點我也承認污染。為什麼？我們到外面講經，人家恭敬供養，這個時候名聞利養的心就會現前。但是話說回來，如果沒有去經歷這些名聞利養的境界，實在講也不懂得什麼叫名聞利養。我在這個名聞利養這樣迷惑顛倒，現在有一點點覺悟，知道這個不好玩，這個跟了生死不相關的。為什麼喜歡去？有人恭敬供養就很喜歡去，如果沒有人恭敬供養你就不喜歡去，這個心就是名利心。這說明什麼？念佛沒有得力，念佛得力這名利心統統放下，自私自利、名聞利養、五欲六塵、貪瞋痴慢統統放下，這是會念佛。</w:t>
      </w:r>
      <w:r>
        <w:t xml:space="preserve"> </w:t>
      </w:r>
    </w:p>
    <w:p w14:paraId="5267BEE3" w14:textId="77777777" w:rsidR="002E33DD" w:rsidRDefault="002E33DD">
      <w:pPr>
        <w:pStyle w:val="a3"/>
      </w:pPr>
      <w:r>
        <w:t xml:space="preserve">　　會念佛的人，他能夠用佛這個念頭轉我們的煩惱，這叫會念。我們念了半天煩惱還轉不過來，就是還不會念，還不會念，要繼續學習。所以會念的人，真的打一個佛七可以一心不亂；我們不會念，打十個佛七，打一百個佛七，打一千個佛七，甚至打一萬個佛七，還是達不到一心。為什麼達不到一心？因為那個煩惱沒轉過來，這句佛號沒有辦法把煩惱降伏住，還是受外面境界的誘惑。所以我來這裡講經比較好，來這裡講經供養沒那麼多，紅包比較少。悟月法師跟我講，來學院講沒有紅包，學院沒有紅包，來我們這裡講的都沒有紅包。來這裡講目的不在紅包，我這次來純粹是我們師兄弟大家一個情誼，我是抱著這個心態，那大家有這番的熱誠請我來講，我也樂意來講。這邊聽眾也少，今天算不錯了，有時候人比較少，小貓二、三隻對不對？那我到其他地方，尤其到中國大陸都好幾千人，最少。</w:t>
      </w:r>
      <w:r>
        <w:t xml:space="preserve"> </w:t>
      </w:r>
    </w:p>
    <w:p w14:paraId="7112FBE7" w14:textId="77777777" w:rsidR="002E33DD" w:rsidRDefault="002E33DD">
      <w:pPr>
        <w:pStyle w:val="a3"/>
      </w:pPr>
      <w:r>
        <w:t xml:space="preserve">　　如果馬來西亞我要去搞，馬來西亞去年請我去，我說我生病沒辦法去，我介紹他請悟行法師去，所以現在悟行法師那邊法緣挺殊勝。也可以搞很多人、很多人，就這麼多人，你那個名利心就出來了。我常常這個名利心起現前，會，我們師兄弟會不會起我不知道，可能他們是這種示現的，他們是佛菩薩再來，我是凡夫，我真的會起心動念。所以我來這裡就要練一個平等心，還要練一個人很多，我也是平常心，小貓二、三隻也是平常心來講，練這個。這邊比較沒有名聞利養，所以大家聽我這幾天講，特別有點悟處；如果名聞利養衝昏了頭，我上去就真的胡說八道。</w:t>
      </w:r>
      <w:r>
        <w:t xml:space="preserve"> </w:t>
      </w:r>
    </w:p>
    <w:p w14:paraId="0056CD46" w14:textId="77777777" w:rsidR="002E33DD" w:rsidRDefault="002E33DD">
      <w:pPr>
        <w:pStyle w:val="a3"/>
      </w:pPr>
      <w:r>
        <w:t xml:space="preserve">　　好，這節時間到了，我們下課休息十分鐘。　　</w:t>
      </w:r>
    </w:p>
    <w:sectPr w:rsidR="002E33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766C" w14:textId="77777777" w:rsidR="002E33DD" w:rsidRDefault="002E33DD" w:rsidP="00970748">
      <w:r>
        <w:separator/>
      </w:r>
    </w:p>
  </w:endnote>
  <w:endnote w:type="continuationSeparator" w:id="0">
    <w:p w14:paraId="63ACBCD5" w14:textId="77777777" w:rsidR="002E33DD" w:rsidRDefault="002E33DD" w:rsidP="00970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D36F" w14:textId="77777777" w:rsidR="002E33DD" w:rsidRDefault="002E33DD" w:rsidP="00970748">
      <w:r>
        <w:separator/>
      </w:r>
    </w:p>
  </w:footnote>
  <w:footnote w:type="continuationSeparator" w:id="0">
    <w:p w14:paraId="45B7A046" w14:textId="77777777" w:rsidR="002E33DD" w:rsidRDefault="002E33DD" w:rsidP="009707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48"/>
    <w:rsid w:val="002E33DD"/>
    <w:rsid w:val="007931EE"/>
    <w:rsid w:val="0097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B6B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7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7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7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7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