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2206" w14:textId="77777777" w:rsidR="00553F65" w:rsidRDefault="00553F65">
      <w:r>
        <w:t xml:space="preserve">佛說十善業道經節要　　悟道法師主講　　（第四集）　　</w:t>
      </w:r>
      <w:r>
        <w:t>2005/12/27</w:t>
      </w:r>
      <w:r>
        <w:t xml:space="preserve">　　台灣花蓮淨宗學會　　檔名：</w:t>
      </w:r>
      <w:r>
        <w:t xml:space="preserve">WD19-011-0004 </w:t>
      </w:r>
    </w:p>
    <w:p w14:paraId="347424CF" w14:textId="77777777" w:rsidR="00553F65" w:rsidRDefault="00553F65">
      <w:pPr>
        <w:pStyle w:val="a3"/>
      </w:pPr>
      <w:r>
        <w:t xml:space="preserve">　　《十善業道經節要》第四集的播出。諸位觀眾，大家好，阿彌陀佛！上集我們講到「戒偷盜，得成十種可保信法」。這一集我們來看蕅益大師的開示，就是反面的犯偷盜。</w:t>
      </w:r>
      <w:r>
        <w:t xml:space="preserve"> </w:t>
      </w:r>
    </w:p>
    <w:p w14:paraId="66B4F0DD" w14:textId="77777777" w:rsidR="00553F65" w:rsidRDefault="00553F65">
      <w:pPr>
        <w:pStyle w:val="a3"/>
      </w:pPr>
      <w:r>
        <w:t xml:space="preserve">　　【犯偷盜。得成十種不可保信法。一。資財縱盈積。王賊水火。及非愛子。皆能散滅。二。多人不愛念。三。人能欺負。四。十方毀謗。五。常憂損害。六。惡名流布。七。處眾有畏。八。財命色力不安樂。辯才不足有缺。九。不懷施意。十。命終惡趣。】</w:t>
      </w:r>
      <w:r>
        <w:t xml:space="preserve"> </w:t>
      </w:r>
    </w:p>
    <w:p w14:paraId="46893C0E" w14:textId="77777777" w:rsidR="00553F65" w:rsidRDefault="00553F65">
      <w:pPr>
        <w:pStyle w:val="a3"/>
      </w:pPr>
      <w:r>
        <w:t xml:space="preserve">　　這十種就是跟上集講的正好是反面，這就是犯偷盜得『十種不可保信法』，就是不可以保信。簡而言之，就是沒有保障。你得到的財物是偷盜去得來的，這個財物沒有保障。我們俗話說不義之財，不義之財是沒有保障，保不住，不要說三代，一代都保不了。所以五家會把它散滅，『王賊水火，及非愛子，皆能散滅』。『二，多人不愛念』，常常要侵佔別人，要佔人便宜，去偷人家、去搶人家，人對他怎麼會敬愛？更加不可能會懷念他。『三，人能欺負』，大家知道這是小偷，常常偷人家的東西，你想想看，人家看到都很討厭他，時時刻刻提防他。被人欺負，因為他欺負別人，所以果報就是被人欺負。偷盜，侵佔別人，欺負別人。『四，十方毀謗』，這是必然的。『五，常憂損害』，像上一集跟大家報告，經濟犯捲款潛逃國外，他常憂慮自己的財物受到損害，所以要請很多保鏢。像一般說貪污、舞弊，種種不法手段得到的財物，都會「常憂損害」。</w:t>
      </w:r>
      <w:r>
        <w:t xml:space="preserve"> </w:t>
      </w:r>
    </w:p>
    <w:p w14:paraId="19D1C2E6" w14:textId="77777777" w:rsidR="00553F65" w:rsidRDefault="00553F65">
      <w:pPr>
        <w:pStyle w:val="a3"/>
      </w:pPr>
      <w:r>
        <w:t xml:space="preserve">　　『六，惡名流布』，這個名聲自然就不好，這也是出名，但這不是善名，「惡名流布」。但是在我們現前的社會上，作惡的人成名比較快；做善事的人，好像報紙都不會刊登，做善的人頂多佔一版小小一塊，沒有人看得到。造惡的人都是頭版，字都很大，大家都看得到，所以現在造惡的人的名聲，比做善的人還要大。我們想想看，媒體這種隱善揚惡的報導，這個社會風氣怎麼會好？這就不可能的事情。古時候是隱惡揚善，這惡不會說被刻意怎麼報導，但是善的方面，正面的極力報導，就是要改善社會的風氣，保持社會善良的風氣。『七，處眾有畏』，這是當然的，常常犯偷盜，比如說這個人曾偷過一次東西，以後有人掉了東西，第一個就想到他，他有嫌疑、有前科，內心就不安穩，處眾就有畏。大家跟他在一起，大家都會提防他，大家怕他，怕財物被他偷走。</w:t>
      </w:r>
      <w:r>
        <w:t xml:space="preserve"> </w:t>
      </w:r>
    </w:p>
    <w:p w14:paraId="1F2EB4EB" w14:textId="77777777" w:rsidR="00553F65" w:rsidRDefault="00553F65">
      <w:pPr>
        <w:pStyle w:val="a3"/>
      </w:pPr>
      <w:r>
        <w:t xml:space="preserve">　　『八，財命色力不安樂』，這也是一定的，用不法手段得來的財物，生命、財產不安穩。縱然現在沒有人去侵佔它，沒有人去討，因果報應這也是沒有辦法避免的，財產、生命不安樂。『辯才不足有缺』，這是第八種不可保信法。『九，不懷施意』，就是說他沒有布施的意念，時時刻刻想要去侵佔別人，要佔別人的便宜，要得到別人的好處，他怎麼可能說要去布施？就沒有這種念頭，沒有這個意念。「不懷施意」，不懷施意不肯布施，犯偷盜業，經典上佛給我們說，會得到貧窮的果報，將來會很貧窮，沒有錢，這就是果報。在我們人間貧窮，或者出生在那個地方飢荒，沒得吃，衣食不足，這都是過去生中造很重的偷盜業。有的餓死沒得吃在我們人間這是花報，果報在三惡道。『十，命終惡趣』，「惡趣」就是墮三惡道，那是果報，花報是</w:t>
      </w:r>
      <w:r>
        <w:lastRenderedPageBreak/>
        <w:t>在人間受貧窮困苦的果報。偷盜，又不肯布施，當然受這個果報。以上就是戒偷盜與犯偷盜的因果，簡單跟大家報告出來。再看第三條的善業：</w:t>
      </w:r>
      <w:r>
        <w:t xml:space="preserve"> </w:t>
      </w:r>
    </w:p>
    <w:p w14:paraId="5DDF5A29" w14:textId="77777777" w:rsidR="00553F65" w:rsidRDefault="00553F65">
      <w:pPr>
        <w:pStyle w:val="a3"/>
      </w:pPr>
      <w:r>
        <w:t xml:space="preserve">　　【戒邪婬。得四種智人所讚法。一。諸根調順。二。永離喧掉。三。世所稱歎。四。妻莫能侵。犯邪婬。得四種智人不讚法。一。諸根不調順。二。不離喧掉。三。世所厭惡。四。妻常能侵。】</w:t>
      </w:r>
      <w:r>
        <w:t xml:space="preserve"> </w:t>
      </w:r>
    </w:p>
    <w:p w14:paraId="5C92B8F9" w14:textId="77777777" w:rsidR="00553F65" w:rsidRDefault="00553F65">
      <w:pPr>
        <w:pStyle w:val="a3"/>
      </w:pPr>
      <w:r>
        <w:t xml:space="preserve">　　『邪婬』，「邪」就是不正當偏差的行為，在《十善業道經》叫做「永離邪行」，邪就是偏差的行為。在這裡蕅益大師他說「戒邪婬」，這是一般其他經典叫不邪淫，意思是相同的，這是指男女間不正當的關係，就叫邪淫。《十善業道》是不邪淫，五戒也是不邪淫，在沙彌十戒是不淫欲的差別，就是在家戒與出家戒差別。在家受五戒不邪淫，除了夫妻的正常關係，以外都是邪淫。出家戒從沙彌戒開始，以及在家修的八關齋戒也是不淫欲，這是出家、在家的差別，就在不邪淫這條，其他都一樣。為什麼這條不同？佛在《楞嚴經》、《圓覺經》，大乘經典跟我們說，我們為什麼會在六道生死輪迴？就是有淫欲的念頭，這個念頭是生死的根本。出家修行就是要了生死出三界，想要了生死出三界不但不邪淫，連夫妻的淫欲都不可以有，不但行為不可以有，連心裡的念頭都不可以有。所以《楞嚴經》四種清淨明誨，一般是說不殺生、不偷盜、不淫欲、不妄語。但是《楞嚴經》四種清淨明誨，它第一條是不淫欲，而且是戒這個心，連起心動念都不可以有這個念頭，這樣這條戒才清淨。這個戒修清淨，你要修任何法門，功夫才能夠得力，因為這是輪迴根本。</w:t>
      </w:r>
      <w:r>
        <w:t xml:space="preserve"> </w:t>
      </w:r>
    </w:p>
    <w:p w14:paraId="03CF1FBF" w14:textId="77777777" w:rsidR="00553F65" w:rsidRDefault="00553F65">
      <w:pPr>
        <w:pStyle w:val="a3"/>
      </w:pPr>
      <w:r>
        <w:t xml:space="preserve">　　《圓覺經》佛說，「一切眾生皆以淫欲而正性命」。我們六道裡面眾生，都是淫欲產生的生命，我們要出離生死六道輪迴，這個如果不斷除生死出不去，一樣在六道裡面。在家居士可以了生死，有人還不想要了生死，求人天福報，所以他戒邪淫就可以，這是有這樣差別。這是修行任何一個法門，要脫離六道輪迴就不能有淫欲。只有淨土法門，淨土法門如果能夠戒邪淫，這樣就可以帶業往生橫超三界，往生西方極樂世界，煩惱不斷也可以帶業往生，只要具足信願行三資糧，可以帶業往生。除了淨土這個法門，八萬四千法門，大乘小乘、顯宗密教，這個淫欲如果沒有斷得乾乾淨淨，絕對出不了六道。戒邪淫這是十善業道，在淨業三福第一福人天福報，所以它只說戒邪淫。如果我們要修出世法一定要戒淫欲，在家居士受八關齋戒，這一天也要戒淫欲，就不是戒邪淫。</w:t>
      </w:r>
      <w:r>
        <w:t xml:space="preserve"> </w:t>
      </w:r>
    </w:p>
    <w:p w14:paraId="3C019C75" w14:textId="77777777" w:rsidR="00553F65" w:rsidRDefault="00553F65">
      <w:pPr>
        <w:pStyle w:val="a3"/>
      </w:pPr>
      <w:r>
        <w:t xml:space="preserve">　　戒邪淫，可以得到『四種智人所讚法』，「智人」就是說有智慧的人，有道德、有學問、有智慧的人所讚歎。這不是一般世間聰明智慧的人可以了解，一定是有道德學問的人他會讚歎，因為這件事情的理比較深。比如說殺生這一件我們知道是惡業，講起來我們比較容易體會。但是說邪淫，尤其我們現在這個時代的人，開放的社會，有很多人他不認為這是不善，只是有智慧的人他才知道這是惡業。所以你能夠戒邪淫，能得到有智慧的人來讚歎。『一，諸根調順』，「諸根」是六根，「調」就是調習，不管修學哪個法門，要調和我們的六根，要調順功夫才能得力，如果不邪淫這就就可以做到這點。在《楞嚴經．大勢至菩薩念佛圓通章》佛給我們說，「都攝六根，淨念相繼」。諸根如果能夠調順，我們要都攝六根，淨念相繼就沒有困難；諸根如果不調，要都攝六根就很困難。所以戒邪淫，對我們修學有很大的幫助。</w:t>
      </w:r>
      <w:r>
        <w:t xml:space="preserve"> </w:t>
      </w:r>
    </w:p>
    <w:p w14:paraId="24DC0594" w14:textId="77777777" w:rsidR="00553F65" w:rsidRDefault="00553F65">
      <w:pPr>
        <w:pStyle w:val="a3"/>
      </w:pPr>
      <w:r>
        <w:t xml:space="preserve">　　『二，永離喧掉』，「喧」是吵鬧，「掉」就是這個心起起伏伏。尤其我們現在這個時代，男女談戀愛，或者愛慕，互相愛慕、互相常常思念，現在再加上歌曲、跳</w:t>
      </w:r>
      <w:r>
        <w:lastRenderedPageBreak/>
        <w:t>舞的剌激。現在還有電腦網路色情節目來引誘，這確實晚上要睡都睡不好，心會喧掉，掉就是內心常常去想那個事情，心靜不下來。家庭夫妻如果遇到這個問題，常常就吵鬧，這是邪淫的因引起家庭的問題，吵鬧吵到最後就離婚，這個在現在社會也非常普遍，而且離婚率愈來愈高，造成很多社會問題。戒邪淫，「永離喧掉」，也不會吵鬧，心很安定，當然我們要修哪個法門都能得力，念佛也能得力。『三，世所稱歎』，就是說這個世間有智慧的人他會稱讚，讚歎。『四，妻莫能侵』，我們如果侵占他人的妻子，自己的妻子也會受到他人的侵占，這就是得不如意眷屬。妻子現在說有外遇，這個問題也是很大的社會問題，都是由邪淫而引起。</w:t>
      </w:r>
      <w:r>
        <w:t xml:space="preserve"> </w:t>
      </w:r>
    </w:p>
    <w:p w14:paraId="27CEC6C6" w14:textId="77777777" w:rsidR="00553F65" w:rsidRDefault="00553F65">
      <w:pPr>
        <w:pStyle w:val="a3"/>
      </w:pPr>
      <w:r>
        <w:t xml:space="preserve">　　《安士全書》裡面總共有四篇東西，第一篇是「文昌帝君陰騭文」；第二篇就是「萬善先資」，說戒殺放生的因果報應這個事理；第三篇就是「欲海回狂」，說戒淫，戒邪淫；第四篇「西歸直指」，勸我們念佛往生西方。說一個戒殺與戒邪淫，佔這本書的四分之一，就是說殺生這條世間人很容易犯的，淫欲這件事情也很難斷。古大德有個形容藕斷絲連，蓮藕把它拉開的時候絲還連著，在見思煩惱裡面屬於思惑的煩惱，很難斷。所以佛在《四十二章經》給我們開示，煩惱當中如果有一個煩惱，與淫欲的煩惱性質相同，所有天下的人沒有一個能夠得道，沒有人能夠修行證果，沒有人能夠得道。好在這個煩惱只有一個而已，如果再有一個煩惱跟這個煩惱性質相同，普天下沒有一個有辦法得道證阿羅漢果，可見得淫這個煩惱的難斷，很難斷。殺生這個煩惱很容易去犯到，所以《安士全書．萬善先資》跟「欲海回狂」，這兩篇分量佔了四分之二。周安士居士用這麼大的篇幅，引用三教的經典，來跟我們分析這些因果事理。所以我們如果沒有深入這些經論，只看到這個條目，要如何在日常生活當中修學，還是沒有辦法下手。另外一本就是《壽康寶鑑》，這印光祖師也很極力提倡，但是這都從前寫的文言文，現在有人發心翻成白話，我們都可以來看，也可</w:t>
      </w:r>
      <w:r>
        <w:t>以大家時常探討這些事理自行化他。</w:t>
      </w:r>
      <w:r>
        <w:t xml:space="preserve"> </w:t>
      </w:r>
    </w:p>
    <w:p w14:paraId="42AC62C3" w14:textId="77777777" w:rsidR="00553F65" w:rsidRDefault="00553F65">
      <w:pPr>
        <w:pStyle w:val="a3"/>
      </w:pPr>
      <w:r>
        <w:t xml:space="preserve">　　下面說反面的果報，『犯邪婬，得四種智人不讚法，一，諸根不調順。二，不離喧掉。三，世所厭惡。四，妻常能侵』。這個果報就是相反的，與前面這四種正好相反。戒邪淫得到這四種好的果報，「犯邪婬」得到這四種不好的果報，這四種有智慧的人所不讚歎，絕對不會讚歎的；前面四種，有智慧道德的人一定會讚歎。以上就是說，我們身體行為三種善業。邪淫這件事情，在我們現實開放的社會裡面，很難修持。所以我們要修這個善業，特別要求佛力加持。身三種善業我們就簡單報告到這裡。下面就是要講我們的口業，四種口的善業，言語的善業。請看經文：</w:t>
      </w:r>
      <w:r>
        <w:t xml:space="preserve"> </w:t>
      </w:r>
    </w:p>
    <w:p w14:paraId="6A559B98" w14:textId="77777777" w:rsidR="00553F65" w:rsidRDefault="00553F65">
      <w:pPr>
        <w:pStyle w:val="a3"/>
      </w:pPr>
      <w:r>
        <w:t xml:space="preserve">　　【戒妄語。得八種人天所讚法。一。口常清淨。舌根優缽花香。二。為諸世間之所信伏。三。發言誠證。人天敬重。四。常以愛語。安慰眾生。五。得勝意樂。三業清淨。六。言無誤失。心常歡喜。七。發言尊重。人天奉行。八。智慧乃殊勝。無能制伏。】</w:t>
      </w:r>
      <w:r>
        <w:t xml:space="preserve"> </w:t>
      </w:r>
    </w:p>
    <w:p w14:paraId="713EFE5E" w14:textId="77777777" w:rsidR="00553F65" w:rsidRDefault="00553F65">
      <w:pPr>
        <w:pStyle w:val="a3"/>
      </w:pPr>
      <w:r>
        <w:t xml:space="preserve">　　這是『戒妄語』，能得八種人天讚歎的法。妄語就是講話欺騙人，時常欺騙人。戒妄語講話誠實不會欺騙人，講話不會去欺騙別人，當然可以得到八種人天所讚歎的法。人一定是讚歎不打妄語的，哪有可能去讚歎那很會騙人的？這是不可能的事情。縱然他常常欺騙人，他也不喜歡被人騙，這是人同此心，心同此理。所以要戒妄語，我們講話要實在。第一種，『口常清淨，舌根優缽花香』，「優缽花」是蓮華，佛法以蓮花表法。不妄語的人，口業清淨，所以他的舌根散發出來有個香味，這也是一種好的果報。如果常常打妄語，可能嘴裡發出的氣味就很不好聞，這就是造妄語的業，這是第一種。第二種，『為諸世間之所信伏』，信就是相信，服就是大家能夠服從。因為你講話不欺騙人，講話實在，「為諸世間」，世間的人一定相信你，一定會聽你的話，因為你不會騙他。</w:t>
      </w:r>
      <w:r>
        <w:t xml:space="preserve"> </w:t>
      </w:r>
    </w:p>
    <w:p w14:paraId="18B1486C" w14:textId="77777777" w:rsidR="00553F65" w:rsidRDefault="00553F65">
      <w:pPr>
        <w:pStyle w:val="a3"/>
      </w:pPr>
      <w:r>
        <w:t xml:space="preserve">　　『三，發言誠證，人天敬重』。「發言」就是你所說的話比寫合約書還有效。我們現在的人實際上有人白紙寫黑字，到時候他還會反悔，這在我們現實社會也很多，白紙寫黑字也不一定有效。但是不妄語的人，什麼都不用寫，人都能尊敬，能尊重，能接受。以前的人譬如說借錢也好，或是做什麼事情，實際上只是一句話而已，一句話好過寫一大堆紙，也不用寫什麼字。借錢、借什麼，不用寫什麼借條，什麼都不用寫，以前的人確實是這樣。但現在這個社會這樣的事情就看不到，字寫了一大堆，到時候還上法院辯，還要請律師來辯護。沒有妄語的人，他講話能夠給我們做證明來證實，所以他講的話就很有效果，能夠給我們做證明。如果這個人講話常常在欺騙人，他講的話你會相信嗎？你不可能會相信的；沒有妄語的人講的話，當然大家會相信。『四，常以愛語，安慰眾生』。愛語就是愛護眾生的言語，一個不打妄語的人，他講的話都是好話，對眾生有幫助。為什麼？因為他不會欺騙你，不會欺騙你的話都是實在的話，對你有好處。所以「常以愛語，安慰眾生」。</w:t>
      </w:r>
      <w:r>
        <w:t xml:space="preserve"> </w:t>
      </w:r>
    </w:p>
    <w:p w14:paraId="64341CD7" w14:textId="77777777" w:rsidR="00553F65" w:rsidRDefault="00553F65">
      <w:pPr>
        <w:pStyle w:val="a3"/>
      </w:pPr>
      <w:r>
        <w:t xml:space="preserve">　　『五，得勝意樂，三業清淨』。殊勝的意樂，意就是說我們心裡，不妄語的人他的心裡非常快樂，身口意三業清淨。打妄語，我們想想，講一句謊言，可能要用一百句的謊話來掩護這句妄語，那個心就不自在、不安樂。沒有妄語，「得勝意樂」，得到殊勝的意樂，三業可以清淨。『六，言無誤失，心常歡喜』。言是言語，「誤失」就是錯誤、過失，講話沒有錯誤，沒有過失。我們一個人講話若沒有錯誤跟沒有過失，當然心裡常生歡喜心。『七，發言尊重，人天奉行』。他講的話大家都會尊重，不但我們人間的人會去依教奉行，連天人也會依教奉行。『八，智慧乃殊勝，無能制伏』。有智慧，沒有人能能夠把他制伏，這是戒妄語第八種人天所讚法。下面我們看：</w:t>
      </w:r>
      <w:r>
        <w:t xml:space="preserve"> </w:t>
      </w:r>
    </w:p>
    <w:p w14:paraId="3E435A7E" w14:textId="77777777" w:rsidR="00553F65" w:rsidRDefault="00553F65">
      <w:pPr>
        <w:pStyle w:val="a3"/>
      </w:pPr>
      <w:r>
        <w:t xml:space="preserve">　　【犯妄語。得八種人天不讚法。一。口常不淨。舌根臭穢薰蒸。二。為諸世間之所不服。三。發言不誠證。人天不敬重。四。常以惡語。惱害眾生。五。得劣意樂。三業不淨。六。言常誤失。心常憂愁。七。發言輕浮。人天不奉行。八。智慧乃下劣。人能制伏。】</w:t>
      </w:r>
      <w:r>
        <w:t xml:space="preserve"> </w:t>
      </w:r>
    </w:p>
    <w:p w14:paraId="38F36D50" w14:textId="77777777" w:rsidR="00553F65" w:rsidRDefault="00553F65">
      <w:pPr>
        <w:pStyle w:val="a3"/>
      </w:pPr>
      <w:r>
        <w:t xml:space="preserve">　　這個八種是『犯妄語』，得到反面的果報，第一種，『口常不淨，舌根臭穢薰蒸』，這個舌頭散發出來的氣味就不好，這是造妄語業造成的。『二，為諸世間之所不服』。講話欺騙人，當然人不服，被他騙一次、二次，第三次大家就不會相信了。『三，發言不誠證，人天不敬重』。這也是一定的。『四，常以惡語，惱害眾生』。欺騙人當然眾生受到惱害。『五，得劣意樂，三業不淨』。當人三業就不清淨，心裡也不會快樂。『六，言常誤失，心常憂愁』。常常說錯話，常常失言，講話講錯了，一句話說出去收不回來，心裡常常有憂慮、有憂愁。尤其出名的人物、地位高的人物，現在講話像媒體錄影機都在前面，一句話講錯了收不回來，新聞媒體都報導，當然心裡常常憂愁。所以地位愈高的人講話要愈小心。『七，發言輕浮，人天不奉行』。「發言輕浮」就是說亂講話，胡說，這個話說出來沒有三思而言，自己要怎麼說就怎麼說，人聽了無法接受，所以「人天不奉行」。『八，智慧乃下劣，人能制伏』。這就沒有智慧被人制伏，這是犯妄語，得到八種反面的果報。所以我們要戒妄語，要修這條善業，講話不可以欺騙別人。再看下面：</w:t>
      </w:r>
      <w:r>
        <w:t xml:space="preserve"> </w:t>
      </w:r>
    </w:p>
    <w:p w14:paraId="6DB57239" w14:textId="77777777" w:rsidR="00553F65" w:rsidRDefault="00553F65">
      <w:pPr>
        <w:pStyle w:val="a3"/>
      </w:pPr>
      <w:r>
        <w:t xml:space="preserve">　　【戒兩舌。得五種不可壞法。一。得不壞身。無能害故。二。得不壞眷屬。無能破故。三。得不壞信。順本業故。四。得不壞法行。所修堅固故。五。得不壞善知識。不誑惑故。】</w:t>
      </w:r>
      <w:r>
        <w:t xml:space="preserve"> </w:t>
      </w:r>
    </w:p>
    <w:p w14:paraId="64EBDE94" w14:textId="77777777" w:rsidR="00553F65" w:rsidRDefault="00553F65">
      <w:pPr>
        <w:pStyle w:val="a3"/>
      </w:pPr>
      <w:r>
        <w:t xml:space="preserve">　　這是『戒兩舌』，能夠得到五種不可破壞的法，『不可壞法』，就是說不會被人破壞。有五種，『一，得不壞身』，身就是我們的身體，我們的身體不會被人破壞，『無能害故』。為什麼不會受破壞？因為兩舌，我們一般講挑撥離間，專門去破壞別人之間的感情，讓人起衝突，兩個人起衝突，使一個家庭不和，一個國家社會動亂，國家與國家引起戰爭，都是從兩舌的業，所以兩舌的業主要就是破壞和諧。佛門裡面破和合僧這兩舌的業就很重，破和合僧這就是造兩舌的業。我們這個世界上造兩舌的業，引起這個國家與那個國家對立，起衝突、起戰爭，這個業也很重。一個國家內部不和，族群與族群當中對立衝突，這也是兩舌造的業，所以兩舌的業現在犯得很多。你想想看，引起人家的衝突這就會傷害到人的生命，他這個果報就不好。我們如果不兩舌，不去破壞別人，當然也不會被人破壞。所以「得不壞身，無能害故」，沒有人能夠傷害你，因為你沒有造那個因。</w:t>
      </w:r>
      <w:r>
        <w:t xml:space="preserve"> </w:t>
      </w:r>
    </w:p>
    <w:p w14:paraId="47C6C6EE" w14:textId="77777777" w:rsidR="00553F65" w:rsidRDefault="00553F65">
      <w:pPr>
        <w:pStyle w:val="a3"/>
      </w:pPr>
      <w:r>
        <w:t xml:space="preserve">　　『二，得不壞眷屬，無能破故』。你的家親眷屬，在一個團體，就是說整個公司的人；一個國家，所有的族群都是你的眷屬。沒有人會破壞你，這就是「得不壞眷屬，無能破故」。『三，得不壞信，順本業故』。不壞信就是說信用不會被破壞，順本業。『四，得不壞法行，所修堅固故』。所修的法門不會被人破壞，比如說修學淨土法門，沒有人能夠破壞。『五，得不壞善知識』，跟一個善知識學習。『不誑惑故』，不會說聽到人對這個善知識有些批評，你對這個善知識就失去信心，不會；縱然人家怎麼毀謗，怎麼批評，你也不會受到他影響。像過去，我們導師淨空上人宣揚《無量壽經》會集本，就很多人毀謗，甚至寫文章在報紙上罵。我們還是不受影響，這是戒兩舌的第五種不可壞法。下面說犯兩舌反面的果報：</w:t>
      </w:r>
      <w:r>
        <w:t xml:space="preserve"> </w:t>
      </w:r>
    </w:p>
    <w:p w14:paraId="2FCA7945" w14:textId="77777777" w:rsidR="00553F65" w:rsidRDefault="00553F65">
      <w:pPr>
        <w:pStyle w:val="a3"/>
      </w:pPr>
      <w:r>
        <w:t xml:space="preserve">　　【犯兩舌。得五種可壞法。一。得能壞身。有能害故。】</w:t>
      </w:r>
      <w:r>
        <w:t xml:space="preserve"> </w:t>
      </w:r>
    </w:p>
    <w:p w14:paraId="059B199F" w14:textId="77777777" w:rsidR="00553F65" w:rsidRDefault="00553F65">
      <w:pPr>
        <w:pStyle w:val="a3"/>
      </w:pPr>
      <w:r>
        <w:t xml:space="preserve">　　被人傷害。</w:t>
      </w:r>
      <w:r>
        <w:t xml:space="preserve"> </w:t>
      </w:r>
    </w:p>
    <w:p w14:paraId="2A329C2A" w14:textId="77777777" w:rsidR="00553F65" w:rsidRDefault="00553F65">
      <w:pPr>
        <w:pStyle w:val="a3"/>
      </w:pPr>
      <w:r>
        <w:t xml:space="preserve">　　【二。得能壞眷屬。有能破故。】</w:t>
      </w:r>
      <w:r>
        <w:t xml:space="preserve"> </w:t>
      </w:r>
    </w:p>
    <w:p w14:paraId="729DC1F5" w14:textId="77777777" w:rsidR="00553F65" w:rsidRDefault="00553F65">
      <w:pPr>
        <w:pStyle w:val="a3"/>
      </w:pPr>
      <w:r>
        <w:t xml:space="preserve">　　你的眷屬也會被人破壞，因為你會去破壞別人，因果報應。</w:t>
      </w:r>
      <w:r>
        <w:t xml:space="preserve"> </w:t>
      </w:r>
    </w:p>
    <w:p w14:paraId="2926D7E1" w14:textId="77777777" w:rsidR="00553F65" w:rsidRDefault="00553F65">
      <w:pPr>
        <w:pStyle w:val="a3"/>
      </w:pPr>
      <w:r>
        <w:t xml:space="preserve">　　【三。得能壞信。違本業故。】</w:t>
      </w:r>
      <w:r>
        <w:t xml:space="preserve"> </w:t>
      </w:r>
    </w:p>
    <w:p w14:paraId="5234A097" w14:textId="77777777" w:rsidR="00553F65" w:rsidRDefault="00553F65">
      <w:pPr>
        <w:pStyle w:val="a3"/>
      </w:pPr>
      <w:r>
        <w:t xml:space="preserve">　　信用會破產。</w:t>
      </w:r>
      <w:r>
        <w:t xml:space="preserve"> </w:t>
      </w:r>
    </w:p>
    <w:p w14:paraId="48019021" w14:textId="77777777" w:rsidR="00553F65" w:rsidRDefault="00553F65">
      <w:pPr>
        <w:pStyle w:val="a3"/>
      </w:pPr>
      <w:r>
        <w:t xml:space="preserve">　　【四。得能壞法行。所修不堅固故。】</w:t>
      </w:r>
      <w:r>
        <w:t xml:space="preserve"> </w:t>
      </w:r>
    </w:p>
    <w:p w14:paraId="7F032291" w14:textId="77777777" w:rsidR="00553F65" w:rsidRDefault="00553F65">
      <w:pPr>
        <w:pStyle w:val="a3"/>
      </w:pPr>
      <w:r>
        <w:t xml:space="preserve">　　所修的法門也常常受到人來破壞。</w:t>
      </w:r>
      <w:r>
        <w:t xml:space="preserve"> </w:t>
      </w:r>
    </w:p>
    <w:p w14:paraId="36521A0D" w14:textId="77777777" w:rsidR="00553F65" w:rsidRDefault="00553F65">
      <w:pPr>
        <w:pStyle w:val="a3"/>
      </w:pPr>
      <w:r>
        <w:t xml:space="preserve">　　【五。得能壞善知識。常誑惑故。】</w:t>
      </w:r>
      <w:r>
        <w:t xml:space="preserve"> </w:t>
      </w:r>
    </w:p>
    <w:p w14:paraId="06BE247E" w14:textId="77777777" w:rsidR="00553F65" w:rsidRDefault="00553F65">
      <w:pPr>
        <w:pStyle w:val="a3"/>
      </w:pPr>
      <w:r>
        <w:t xml:space="preserve">　　親近一個善知識，人家也會來破壞，來跟說一些壞話，說這個善知識如何如何，你聽了之後心裡開始疑惑，誑惑就來了，對善知識失去信心，不想再跟善知識來學習，自己的道業受到障礙。所以過去我們導師淨空上人常常講，他親近的三位老師，也都是有人毀謗批評，教他哲學的方東美教授，批評的人還是一樣他故鄉的人。方教授跟我們導師同是安徽人，批評的人，也是安徽的人在批評，導師對老師始終不失信心。以後親近章嘉大師也有人批評，親近李炳南老居士也是有人批評，都不受影響，所以這是離兩舌而得到的果報。如果常常被人影響破壞，這兩舌的業可能造得比較重，這不可以不知道的。所以兩舌的業，我們有意無意會觸犯到，要特別注意。</w:t>
      </w:r>
      <w:r>
        <w:t xml:space="preserve"> </w:t>
      </w:r>
    </w:p>
    <w:p w14:paraId="478A98FD" w14:textId="77777777" w:rsidR="00553F65" w:rsidRDefault="00553F65">
      <w:pPr>
        <w:pStyle w:val="a3"/>
      </w:pPr>
      <w:r>
        <w:t xml:space="preserve">　　好，這集的時間到了，正好報告到此地。下面「戒惡口、戒綺語」，下一集再繼續跟大家來報告。謝謝大家的收看，阿彌陀佛！　　</w:t>
      </w:r>
    </w:p>
    <w:sectPr w:rsidR="00553F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C116C" w14:textId="77777777" w:rsidR="00553F65" w:rsidRDefault="00553F65" w:rsidP="00F106FF">
      <w:r>
        <w:separator/>
      </w:r>
    </w:p>
  </w:endnote>
  <w:endnote w:type="continuationSeparator" w:id="0">
    <w:p w14:paraId="778C468F" w14:textId="77777777" w:rsidR="00553F65" w:rsidRDefault="00553F65" w:rsidP="00F10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6B573" w14:textId="77777777" w:rsidR="00553F65" w:rsidRDefault="00553F65" w:rsidP="00F106FF">
      <w:r>
        <w:separator/>
      </w:r>
    </w:p>
  </w:footnote>
  <w:footnote w:type="continuationSeparator" w:id="0">
    <w:p w14:paraId="5CD3B13A" w14:textId="77777777" w:rsidR="00553F65" w:rsidRDefault="00553F65" w:rsidP="00F106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FF"/>
    <w:rsid w:val="00553F65"/>
    <w:rsid w:val="007931EE"/>
    <w:rsid w:val="00F1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1B6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06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06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06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06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