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F20C" w14:textId="77777777" w:rsidR="005330CF" w:rsidRDefault="005330CF">
      <w:r>
        <w:t xml:space="preserve">佛說十善業道經　　悟道法師主講　　（第十集）　　</w:t>
      </w:r>
      <w:r>
        <w:t>2007/6/12</w:t>
      </w:r>
      <w:r>
        <w:t xml:space="preserve">　　日本東京增上寺　　檔名：</w:t>
      </w:r>
      <w:r>
        <w:t xml:space="preserve">WD19-013-0010 </w:t>
      </w:r>
    </w:p>
    <w:p w14:paraId="2F7A9C6A" w14:textId="77777777" w:rsidR="005330CF" w:rsidRDefault="005330CF">
      <w:pPr>
        <w:pStyle w:val="a3"/>
      </w:pPr>
      <w:r>
        <w:t xml:space="preserve">　　經本第六頁，我們從經文第一行看起，先將這段經文念一遍：</w:t>
      </w:r>
      <w:r>
        <w:t xml:space="preserve"> </w:t>
      </w:r>
    </w:p>
    <w:p w14:paraId="0DCF511F" w14:textId="77777777" w:rsidR="005330CF" w:rsidRDefault="005330CF">
      <w:pPr>
        <w:pStyle w:val="a3"/>
      </w:pPr>
      <w:r>
        <w:t xml:space="preserve">　　【汝又觀此。諸大菩薩。妙色嚴淨。一切皆由修集善業福德而生。又諸天龍八部眾等。大威勢者。亦因善業福德所生。】</w:t>
      </w:r>
      <w:r>
        <w:t xml:space="preserve"> </w:t>
      </w:r>
    </w:p>
    <w:p w14:paraId="6567D818" w14:textId="77777777" w:rsidR="005330CF" w:rsidRDefault="005330CF">
      <w:pPr>
        <w:pStyle w:val="a3"/>
      </w:pPr>
      <w:r>
        <w:t xml:space="preserve">　　到這裡是一個小段。我們前面經文一段是佛給我們講觀佛身，佛的身相，也包含了住的依報環境，「諸相莊嚴，光明顯曜」。佛代表的是性德，就是我們自性，原來具足的德能完全的恢復，恢復到究竟圓滿。佛的諸相莊嚴、光明顯曜是從百千億福德所生。百千億是一個形容詞，不是數字，實際上是無量無邊。為什麼？我們自性的性德是沒有窮盡的，十方一切諸佛共同宣說也說不盡，說個無量劫也說不盡。這是佛果報究竟圓滿，代表性德，代表每個眾生本性究竟圓滿，都是這樣。</w:t>
      </w:r>
      <w:r>
        <w:t xml:space="preserve"> </w:t>
      </w:r>
    </w:p>
    <w:p w14:paraId="5BD9F5A5" w14:textId="77777777" w:rsidR="005330CF" w:rsidRDefault="005330CF">
      <w:pPr>
        <w:pStyle w:val="a3"/>
      </w:pPr>
      <w:r>
        <w:t xml:space="preserve">　　我們今天看的這段經文是講菩薩，菩薩代表修德，代表修因，菩薩修圓滿了就成佛，還沒有成佛那叫菩薩，還沒有圓滿，修了還沒有修到圓滿。好像我們在學校念書還沒畢業，那你正在念書，比如說你大學念四年，一年、二年、三年、四年，這個都叫菩薩。到畢業就叫成佛。你還在修學的，在學習的階段，但是你學到一定的程度，叫菩薩。菩薩修德，修因證果，佛是究竟圓滿的果德。菩薩在修學過程，當然他恢復性德也隨著自己修德的大小不斷的提升，不斷提升，這個果報當然就現前了，這個果報。</w:t>
      </w:r>
      <w:r>
        <w:t xml:space="preserve"> </w:t>
      </w:r>
    </w:p>
    <w:p w14:paraId="53B1AE7B" w14:textId="77777777" w:rsidR="005330CF" w:rsidRDefault="005330CF">
      <w:pPr>
        <w:pStyle w:val="a3"/>
      </w:pPr>
      <w:r>
        <w:t xml:space="preserve">　　天台宗把這個佛分為「六即佛」，我們第一天跟大家講過，一切眾生皆有佛性，都可以作佛。第一個是「理即佛」，從理論上講，各個眾生都是佛。為什麼說各個眾生是佛？因為佛是誰？《觀無量壽佛經》釋迦牟尼佛給我們講得非常清楚，「是心是佛」，你的心就是佛，佛就是心，凡是有心就是有佛性，因為那個心就是佛，佛就是心。我們現在是什麼樣的一個佛？是對於事實真相完全不了解，迷惑顛倒的佛，我們是這樣的佛。這樣的佛對事實真相完全不了解、不知道，但是理論上講是佛。自己是佛自己不知道，佛是什麼他也不知道，但是他有沒有佛性？他有佛性，但是他不知道。從理論上講，一切眾生都是佛，這個叫理即佛。我們看一般沒有學佛的人都叫理即佛，他自己是佛，他也不承認他是佛，他還要去罵佛，罵到誰？罵他自己。那毀謗佛就毀謗自己，不尊敬佛就不尊敬自己，事實是這樣。但是他迷，不知道。這個就叫理即佛。理即佛，大家都一樣，都是佛。</w:t>
      </w:r>
      <w:r>
        <w:t xml:space="preserve"> </w:t>
      </w:r>
    </w:p>
    <w:p w14:paraId="627F81F8" w14:textId="77777777" w:rsidR="005330CF" w:rsidRDefault="005330CF">
      <w:pPr>
        <w:pStyle w:val="a3"/>
      </w:pPr>
      <w:r>
        <w:t xml:space="preserve">　　第二是「名字即佛」，名字即佛就跟一般沒學佛的人不一樣，名字即佛已經學佛了，接觸到佛法，也聽經聞法，讀到佛經，聽這個法師講經說法，明白這個道理，原來自己就是佛。以前懵懵懂懂不知道，搞不清楚，現在聽經聞法知道了。但是知道了，我們還沒有修。知道我們自性就是佛，像《華嚴經》佛給我們講的，「一切眾生皆有如來智慧德相」，這個就是理即佛，從理論上講，一切眾生都有。有，但是作用好像不一樣。佛得大解脫，得大自在，無所不知，無所不能。我們今天苦哈哈的，在六道輪迴裡面吃盡了苦頭，那是什麼原因？佛在《華嚴經》又給我們講下面一句，「但以妄想執著而不能證得」。你有跟佛同等的智慧、德能、福報，佛可以享受到，我們享受不到，什麼原因？因為我們有妄想、有分別、有執著，把我們原來自性的本能給它障礙住了，雖然有也不能用。</w:t>
      </w:r>
      <w:r>
        <w:t xml:space="preserve"> </w:t>
      </w:r>
    </w:p>
    <w:p w14:paraId="50A9E667" w14:textId="77777777" w:rsidR="005330CF" w:rsidRDefault="005330CF">
      <w:pPr>
        <w:pStyle w:val="a3"/>
      </w:pPr>
      <w:r>
        <w:lastRenderedPageBreak/>
        <w:t xml:space="preserve">　　過去北京黃念祖老居士，他講念佛，有位同修就問他這個問題，就是說他常常喜歡發脾氣，學了佛，聽了經，知道瞋恚心、發脾氣不好，但是那個習性他就改不掉。常常聽經，佛經上給我們講「火燒功德林」，一發脾氣，我們辛辛苦苦修了一段功德一下子就燒掉了。好不容易念了一段佛，累積了一點功德，一樁事情看不順眼，脾氣上來又燒光了。他很懊惱，就請教黃老居士，他說他這樣還念佛嗎？念了也沒用，念了又燒掉，念了又燒掉，念了都沒有成就感，他說這樣還念不念？他說我念那些佛都白念了，都燒光光了。黃老用個比喻給他講，他說你佛也沒有白念，念佛的功德還是存在。存在，現在不能現前，那個功德好像沒感受到，因為被這個煩惱，煩惱的力量比較強，把這個功德凍結起來，把它障礙住了。他就用一個比喻，他說好像你在銀行有很多錢，這個錢比喻作功德，他說你現在因為犯法被法院暫時給你查封起來，凍結起來，你錢有很多，但是你現在不能拿出來用，有，但是拿不出來。等到哪一天你這個案子銷了，好像我們的業障煩惱消了，你那個功德又現前了，好像法院給你撤銷凍結，那你的錢又可以拿出來用了。他用這個比喻，我們也可以明白，我們有跟佛同等的智慧德能，但是現在被我們的煩惱分別執著妄想凍結起來，是暫時的</w:t>
      </w:r>
      <w:r>
        <w:t>凍結。哪一天你把妄想執著放下，它就恢復了。</w:t>
      </w:r>
      <w:r>
        <w:t xml:space="preserve"> </w:t>
      </w:r>
    </w:p>
    <w:p w14:paraId="20F8D90F" w14:textId="77777777" w:rsidR="005330CF" w:rsidRDefault="005330CF">
      <w:pPr>
        <w:pStyle w:val="a3"/>
      </w:pPr>
      <w:r>
        <w:t xml:space="preserve">　　名字即佛就是有名無實，知道是知道，但是你還得不到，好像我們現在聽經聞法知道這樁事實真相，但是你還沒修，還沒有修，那就是你這個功德還是不能現前。我們開始學佛，明白這個道理，這個時候就叫名字即佛。到什麼樣你就感受到它的效果？要到第三種「觀行即佛」。觀就是觀照，你聞經，看到經典，聽到經典，這些理論方法，你依文字般若提起觀照般若，把我們這個觀念改變過來。第一步的功夫叫觀照，隨文作觀，就是把你的念頭轉過來。念頭轉過來，我們的行為跟著就轉了，這個時候你就會感受到初步的效果。觀行即佛，觀行、觀照的功夫當然淺深也很多。我們念佛法門如果有觀行即這個功夫就決定往生，往生極樂世界脫離六道十法界就作佛，這是淨土法門的條件，如果你達到這樣的條件就決定有把握。修學其他所有一切大小乘法門，這個還不及格，你只有到觀行即，還在六道。但是在六道裡面，你還沒有超越三界，是在人天善道，這一生你還沒有修到斷煩惱，斷見思煩惱，來生來世接著再幹，但是逐步的提升。</w:t>
      </w:r>
      <w:r>
        <w:t xml:space="preserve"> </w:t>
      </w:r>
    </w:p>
    <w:p w14:paraId="05ABCD8C" w14:textId="77777777" w:rsidR="005330CF" w:rsidRDefault="005330CF">
      <w:pPr>
        <w:pStyle w:val="a3"/>
      </w:pPr>
      <w:r>
        <w:t xml:space="preserve">　　一般法門要脫離六道要到第四個位次，「相似即佛」，相似即佛就是斷見思煩惱、破塵沙煩惱，就是十法界裡面四聖法界的聲聞、緣覺（聲聞就是阿羅漢，緣覺就是辟支佛）、權教菩薩、還沒有明心見性的佛。天台宗講的藏教佛、通教佛，這個還沒有明心見性，是十法界的佛。四聖法界，他們的位次叫相似即佛，相似就是很相似、很接近了，但是還不是真的，還不是完全真的。好像我們看那個月亮，在水底看的那個月亮，水中現出來的月亮不是月亮，水中的月是相似的，天上那個是真的。但是雖然相似，他已經超越六道，他不在六道輪迴裡面。雖然還沒有成佛，但是比我們六道凡夫好太多了，他不用受生死輪迴之苦。三界裡面，分段生死，一個階段、一個階段的生死他沒有了，但是他還有變易生死。</w:t>
      </w:r>
      <w:r>
        <w:t xml:space="preserve"> </w:t>
      </w:r>
    </w:p>
    <w:p w14:paraId="2AF93712" w14:textId="77777777" w:rsidR="005330CF" w:rsidRDefault="005330CF">
      <w:pPr>
        <w:pStyle w:val="a3"/>
      </w:pPr>
      <w:r>
        <w:t xml:space="preserve">　　到了圓教初住位，破一品無明，證一分法身，這時候就叫「分證即佛」，這時候還有四十一個位次，十住、十行、十迴向、十地，四十個位次，加上等覺，四十一。再上去就是妙覺，成究竟圓滿佛。那每一個位次叫分證，分證即佛，他就是真的佛。從圓教初住位破一品無明，他跟十方一切諸佛如來都住一真法界、華藏世界，住在這個世界。雖然還沒有圓滿，但是他顯露出來的就是真如本性，佛性已經顯露一分出來了。好像我們初三、初四那個月牙一點點，但是它那個月光是真的，跟十五那個滿</w:t>
      </w:r>
      <w:r>
        <w:lastRenderedPageBreak/>
        <w:t>月，滿月就比如圓滿佛，初住位菩薩就像初三、初四那個月牙，初三、初四那個月牙的光跟十五那個月光是一樣的，叫同生性，相同了，不是相似的。這是分證即。到妙覺叫「究竟即佛」。所以我們人人都是佛。</w:t>
      </w:r>
      <w:r>
        <w:t xml:space="preserve"> </w:t>
      </w:r>
    </w:p>
    <w:p w14:paraId="35C284C2" w14:textId="77777777" w:rsidR="005330CF" w:rsidRDefault="005330CF">
      <w:pPr>
        <w:pStyle w:val="a3"/>
      </w:pPr>
      <w:r>
        <w:t xml:space="preserve">　　你證得分證即佛這個菩薩位次，一般我們看菩薩摩訶薩，像本經前面講菩薩摩訶薩，是十地，登地，從初地到等覺這個位次的菩薩都叫菩薩摩訶薩，菩薩中的大菩薩，他已經登地了。從圓教初住位的菩薩，他就能夠在一百個大千世界示現八相成道，作佛度眾生，分證佛就有這個能力，但是他的範圍是一百個大千世界，二住加一倍。到究竟圓滿佛，他就沒有限制了，盡虛空遍法界都能示現。</w:t>
      </w:r>
      <w:r>
        <w:t xml:space="preserve"> </w:t>
      </w:r>
    </w:p>
    <w:p w14:paraId="026BCA71" w14:textId="77777777" w:rsidR="005330CF" w:rsidRDefault="005330CF">
      <w:pPr>
        <w:pStyle w:val="a3"/>
      </w:pPr>
      <w:r>
        <w:t xml:space="preserve">　　觀世音菩薩，我們知道有三部經典，第一部經典就是《楞嚴經．觀世音菩薩耳根圓通章》，他在這一章的經文示現的是圓教初住位，剛剛破一品無明，證一分法身，他的境界，他就能現千手千眼，能到一百個大千世界去示現八相成道，應以什麼身得度，他就能現什麼身。圓滿初住位菩薩，分證即佛，他就有這個能力，眾生應以什麼身得度，他就能現什麼身，像《普門品》裡面。《華嚴經．觀自在章》，它是記載第七迴向，「觀自在章」，這也是講觀音菩薩這種修因證果。善財童子參到觀音菩薩這一會是第二十七參，五十三參，二十七剛好是當中，在《華嚴經》它是中心。第三部就是《妙法蓮華經．觀世音菩薩普門品》，這個念的人比較普遍，大部分一般人念的都是《普門品》。《妙法蓮華經》，觀音菩薩是示現等覺菩薩位。其實觀音菩薩他早就成佛了，在《大悲心陀羅尼經》，釋迦牟尼佛就給我們講，他是過去久遠劫以前已經成佛，佛號叫正法明如來。在釋迦牟尼佛，在西方極樂世界，他又從佛的位次再示現成菩薩來幫助佛度眾生，實際上他早已成佛。觀音菩薩修的是耳根圓通法。</w:t>
      </w:r>
      <w:r>
        <w:t xml:space="preserve"> </w:t>
      </w:r>
    </w:p>
    <w:p w14:paraId="7C41FADB" w14:textId="77777777" w:rsidR="005330CF" w:rsidRDefault="005330CF">
      <w:pPr>
        <w:pStyle w:val="a3"/>
      </w:pPr>
      <w:r>
        <w:t xml:space="preserve">　　在《楞嚴經》二十五位菩薩，每一位菩薩代表修學一個法門，那個法門修到明心見性，那就以這個做名號。所以佛菩薩的名號是代表他修學的法門不同，修到成就都一樣。佛法法門無量無邊，八萬四千法門、無量法門，因為每個人的興趣不一樣，根器不一樣，方法門徑也不相同，隨各人的選擇，選擇適合自己修學的法門。所以佛菩薩他這個名號不是他專用的，是共同的。好像你在學校念書，一個科系的名稱，比如說文學博士，你念到文學博士，文學博士是一個學位，學位達到圓滿的一個名稱，就叫你博士。那文學博士是不是只有一個人？不止，很多人，你只要修學到這個標準，那你就是這個學位的名稱。佛法也是同樣的道理，你用觀音菩薩這個方法去修，你修成就了，你就叫觀音菩薩。或者你專念觀音菩薩聖號，念到一心不亂，你成就了，你也叫觀音菩薩。你念阿彌陀佛念成就了，你就是阿彌陀佛。你念藥師如來念成就了，你就是藥師如來。它是一個法門，一個科系，一個名稱，學位的名稱，不指定說哪一個人。</w:t>
      </w:r>
      <w:r>
        <w:t xml:space="preserve"> </w:t>
      </w:r>
    </w:p>
    <w:p w14:paraId="0A41B167" w14:textId="77777777" w:rsidR="005330CF" w:rsidRDefault="005330CF">
      <w:pPr>
        <w:pStyle w:val="a3"/>
      </w:pPr>
      <w:r>
        <w:t xml:space="preserve">　　所以我們看《楞嚴經》就很清楚，觀音菩薩他就起來向釋迦牟尼佛報告，他因地怎麼修學成就明心見性。他說過去久遠劫有一尊佛叫觀音如來，然後教他修耳根，他依照這個方法修成就了，那就變觀音菩薩，看《楞嚴經》就清楚了。所以佛菩薩這些名號是一個法門的一個代表，不是說我們民間講到觀音菩薩，就是一般傳記講的妙善公主，好像非她莫屬，只有她一個人，不是，你修那個你也叫觀音菩薩。我們再看《地藏菩薩本願經》，你依照《地藏菩薩本願經》去修，修成就你就是地藏菩薩。地藏菩薩發這個願，你也發那個願，那你跟他一樣。所以你看《地藏經》，地藏菩薩不是只有一個人，它舉出四位代表，一位婆羅門女、一位光目女，有二位國王，一位大長者子，四位都叫地藏菩薩。因為他發這個願，「地獄不空，誓不成佛」，他發這個願就跟地藏菩薩這個願相應。你也發這個願，依照這部經的理論方法去修，修成就了，你就是地藏菩薩。所以菩薩名號是代表修學的一個法門、方法，不是一定的，這一點我們也必須要知道，這是佛法的一個常識。不然人家一講我們迷信，你就不曉得該怎麼跟他說。</w:t>
      </w:r>
      <w:r>
        <w:t xml:space="preserve"> </w:t>
      </w:r>
    </w:p>
    <w:p w14:paraId="153F80FB" w14:textId="77777777" w:rsidR="005330CF" w:rsidRDefault="005330CF">
      <w:pPr>
        <w:pStyle w:val="a3"/>
      </w:pPr>
      <w:r>
        <w:t xml:space="preserve">　　佛法講的不是宗教，包括《華嚴經》、《地藏經》講的所有一切神，也不是宗教，它是教育。佛為什麼那麼多？你世間念書的博士為什麼那麼多？為什麼博士不是只有一個就好了？那我們為什麼佛菩薩那麼多？因為我們是教育，唯有教育才是理性的，智慧的。所以佛為什麼那麼多？這是教育。你修到那個層次，你就叫佛。人人都有佛性，你看《華嚴經》善財童子五十三參，男女老少，在家出家，各行各業，統統是佛、統統是菩薩。它的理論基礎就是每個眾生都有佛性。你對於宇宙人生事實的真相你透徹明白了、覺悟了，正確的認識沒有錯誤，你就是佛。如果對這個事實真相你一無所知，迷惑顛倒，那還是佛，叫迷惑佛，迷惑顛倒佛，都是佛。既然都有佛性，那當然可以作佛，作佛是你自己應該作的，你自己本分的事情。所以《觀無量壽佛經》跟我們講得很清楚，「是心是佛，是心作佛」，你的心就是佛，佛就是你的心，你現在要作佛，那當然可以作佛。所以一部《觀無量壽佛經》的理論基礎就是建立在這裡，兩句話。這個佛，他不是亂講的，不是隨便講的，他有他的理論基礎在，經典就是理論基礎。</w:t>
      </w:r>
      <w:r>
        <w:t xml:space="preserve"> </w:t>
      </w:r>
    </w:p>
    <w:p w14:paraId="4043D861" w14:textId="77777777" w:rsidR="005330CF" w:rsidRDefault="005330CF">
      <w:pPr>
        <w:pStyle w:val="a3"/>
      </w:pPr>
      <w:r>
        <w:t xml:space="preserve">　　我們進一步要了解，實在講《楞嚴經》是要讀，開慧《楞嚴》，你才真正認識你自己。為什麼自己是佛？佛就是什麼？我們現在六根的根性，眼能見、耳能聞、鼻能嗅、舌能嘗、身能觸，意能緣，當中那個性，那個就是佛性，不是虛無飄渺，你時時刻刻沒有離開它。但是我們現在怎麼樣？不認識了，迷惑顛倒。這個真的我們不認識，迷失了，我們現在認那個假的，那個假的也是自性真心變現出來的，你沒有回頭去找這個真的，在外面這個妄相認為那個是真的，在這個當中起妄想分別執著，我們現在問題就出在這個地方。所以菩薩修就是修這個。這個大經不能不說。為什麼？這個不講，大家不認識自己，不認識自己你就沒有信心。人家說你是佛，你可以作佛，「我不敢當，我是凡夫」。如果你把天台宗智者大師這個六即佛明白了之後，哪有什麼不敢當的？你不敢當也得當，因為你現在沒有離開你的佛性。</w:t>
      </w:r>
      <w:r>
        <w:t xml:space="preserve"> </w:t>
      </w:r>
    </w:p>
    <w:p w14:paraId="05D0C7C0" w14:textId="77777777" w:rsidR="005330CF" w:rsidRDefault="005330CF">
      <w:pPr>
        <w:pStyle w:val="a3"/>
      </w:pPr>
      <w:r>
        <w:t xml:space="preserve">　　菩薩知道這些道理，他修學。菩薩，此地講『汝又觀此，諸大菩薩』，「大菩薩」就是菩薩摩訶薩，參與這個《十善業道經》法會的三萬二千位菩薩摩訶薩，登地，從初地到等覺，這十一個位次，一共有三萬二千位。佛叫著龍王，先觀佛身，佛身在這個大會當中是最圓滿的，光明相好都是最圓滿的。其次，次一等的就是菩薩，菩薩還沒有圓滿，但是也相當的莊嚴。所以說『妙色嚴淨』，「色」就是他的色相。我們看菩薩相，你看觀音菩薩、大勢至菩薩、地藏王菩薩、彌勒菩薩這些菩薩，這些大菩薩的相也非常莊嚴，相好莊嚴，光明僅次於佛。菩薩的相，這個地方沒有講大比丘，因為大比丘包括在大菩薩這裡面。因為大比丘就是，一般講比丘就是小乘，修小乘法，好像我們念書念小學，大就是大學，大比丘他是迴小向大。如果你修小乘法就是比丘，比丘修到圓滿了，修到畢業了，他的學位就叫阿羅漢，或者叫辟支佛。如果修四諦法斷見思煩惱，他就叫聲聞，阿羅漢。如果用十二因緣這個方法去修，修到斷見思煩惱，就叫緣覺，辟支佛。這是小乘的果位，好像小學畢業了。如果他迴小向大，再發菩薩的六度萬行，那他就不是叫比丘，叫大比丘，加一個大就是他是迴小向大的比丘，不是一般小乘的比丘。</w:t>
      </w:r>
      <w:r>
        <w:t xml:space="preserve"> </w:t>
      </w:r>
    </w:p>
    <w:p w14:paraId="358BC14E" w14:textId="77777777" w:rsidR="005330CF" w:rsidRDefault="005330CF">
      <w:pPr>
        <w:pStyle w:val="a3"/>
      </w:pPr>
      <w:r>
        <w:t xml:space="preserve">　　像我們現在這個世界上，南傳的佛教是小乘，北傳的佛教是大乘，像日本、韓國、中國、西藏，包括越南這些地區，屬於北傳大乘佛法。南傳，像泰國、斯里蘭卡這些地區是屬於南傳佛教。南傳佛教他不承認大乘佛法，他們說大乘非佛說，大乘法不是佛講的。所以你到泰國去，你看到佛很多，統統是釋迦牟尼佛，他不承認釋迦牟尼佛以外的人可以成佛，只能成阿羅漢。所以，在小乘佛教國家，佛只有釋迦牟尼佛，沒有什麼阿彌陀佛、藥師如來，那個統統沒有。他還沒有進入大乘，他只有停留在小學，好像給他講你可以念到大學，他不相信，他說我只能念到小學，大學畢業只有校長一個人，他們就認為這樣。所以南傳小乘佛教，他們南傳的出家眾就叫比丘，那就不能加一個大，加一個大就不是一般小乘的比丘，他是發大乘菩薩心的比丘。</w:t>
      </w:r>
      <w:r>
        <w:t xml:space="preserve"> </w:t>
      </w:r>
    </w:p>
    <w:p w14:paraId="4D839BC9" w14:textId="77777777" w:rsidR="005330CF" w:rsidRDefault="005330CF">
      <w:pPr>
        <w:pStyle w:val="a3"/>
      </w:pPr>
      <w:r>
        <w:t xml:space="preserve">　　我們中國算是大乘，包括日本這個地方、韓國這個地方都是大乘佛法。所以佛很多，大乘就是講人人都可以成佛。《妙法蓮華經》講開權顯實，權就是權巧方便。佛示現成佛，一開始他成佛之後，他就在定中講《華嚴經》。我們人間的一般人看到他在菩提樹下打坐，不知道他在定中講《華嚴》。對象是四十一位法身大士。不但我們凡夫見不到，連阿羅漢，證得阿羅漢果，辟支佛，還沒有明心見性的菩薩，都見不到。只看到他在那裡打坐，不知道的以為他在那裡入定，其實他在定中講《華嚴》。只有證得圓教初住位的菩薩，入一真法界，他能夠進入華藏世界，去聽毘盧遮那講《華嚴》。</w:t>
      </w:r>
      <w:r>
        <w:t xml:space="preserve"> </w:t>
      </w:r>
    </w:p>
    <w:p w14:paraId="4CFC4EAD" w14:textId="77777777" w:rsidR="005330CF" w:rsidRDefault="005330CF">
      <w:pPr>
        <w:pStyle w:val="a3"/>
      </w:pPr>
      <w:r>
        <w:t xml:space="preserve">　　佛講完之後，看看這些眾生的程度還不到，所以打坐出定了，就先講阿含，就講小乘法，小乘就是根據我們一般常識可以理解的來跟我們講。阿含講了十二年，然後再提升到大乘方等八年，然後再到般若，般若講了二十二年，然後後面講《妙法蓮華經》、講《涅槃經》，開權顯實，一共講了四十九年，分五個階段，五時說教。一開始他就跟我們講真的，我們不懂，我們也看不到。所以從小學開始，從幼稚園、小學開始，然後提升到中學，提升到大學，提升到研究所，回歸到原來這個一實，就是《妙法蓮華經》開權顯實。《妙法蓮華經》佛給我們講，佛說法其實「唯有一乘法，無二亦無三，除佛方便說」，講二乘、三乘、講五乘，那都是佛方便說的，因為我們程度還不到，給我們講真的我們聽不懂。真的只有一乘法。什麼叫一乘法？一生教你成佛的叫一乘法。</w:t>
      </w:r>
      <w:r>
        <w:t xml:space="preserve"> </w:t>
      </w:r>
    </w:p>
    <w:p w14:paraId="066328D4" w14:textId="77777777" w:rsidR="005330CF" w:rsidRDefault="005330CF">
      <w:pPr>
        <w:pStyle w:val="a3"/>
      </w:pPr>
      <w:r>
        <w:t xml:space="preserve">　　根機成熟的人他就直接跟他講一乘法，他這一生就作佛。根機還沒有成熟，先跟他講人天法、小乘法，他才能接受。像你到泰國，你跟他講你去作佛，他不能接受；那你就要跟他講，你可以證得阿羅漢，他就很歡喜。還有一些人，你跟他講什麼了生死，他還沒有想到這個事情，他會問你，我現在怎麼能賺到錢？我生活怎樣能過得好一點？什麼了生死，距離他太遙遠，他現在要的是錢。佛就滿他的願，教他要怎麼賺錢，這個叫人乘佛法。五乘佛法就是這麼來的，人乘佛法、天乘佛法、聲聞乘佛法、緣覺乘佛法、菩薩乘佛法。先跟你講人，你在人道，你現在要怎麼修才能得到一個幸福美滿的人生。如果遇到這樣的人，那佛大概就要講《弟子規》，《弟子規》教我們怎麼做人。實在講，佛法也是從做人開始，人做不好，作佛也是有障礙。</w:t>
      </w:r>
      <w:r>
        <w:t xml:space="preserve"> </w:t>
      </w:r>
    </w:p>
    <w:p w14:paraId="252208A9" w14:textId="77777777" w:rsidR="005330CF" w:rsidRDefault="005330CF">
      <w:pPr>
        <w:pStyle w:val="a3"/>
      </w:pPr>
      <w:r>
        <w:t xml:space="preserve">　　所以眾生根器不一樣，他的時節因緣還沒有到，所以佛才有這麼多層次的佛法，這個道理我想大家不難理解。你已經學佛了，你家裡的人未必學佛，他沒有說你迷信就算不錯了，你去學你的，我也不會跟你去學，這樣就算不錯，大家相安無事。另外還有他障礙你的。過去大概一、二十年前，台灣大學的謝教授，她是位女眾，她先生是中央研究院的。她聽了老和尚的經，回去就念佛、念《無量壽經》，她先生就把她那個佛像撕下來，經本丟出去，然後她要聽經念佛都要偷偷摸摸的。這是說明什麼？他不但不相信，他還要去毀謗，還要去給你破壞。但是還是要學，只是說一個時間、一個階段性。現在他反對，並不代表他永遠就反對，人會變的。我們過去生就有學佛，在我們還沒有學佛之前，我們遇到佛法可能跟他也差不多，由反對到不反對，到很認真來學。所以不要怕家人反對，怕他沒有機會遇到，有機會遇到，我們這個金剛種子總會給它種下去。所以這個都沒有關係。其他宗教他來毀謗障礙，這也沒什麼關係，只要讓他能看到一句南無阿彌陀佛，這個金剛種子就落在他的第八識阿賴耶識的印象裡面存檔了。</w:t>
      </w:r>
      <w:r>
        <w:t xml:space="preserve"> </w:t>
      </w:r>
    </w:p>
    <w:p w14:paraId="25B3055A" w14:textId="77777777" w:rsidR="005330CF" w:rsidRDefault="005330CF">
      <w:pPr>
        <w:pStyle w:val="a3"/>
      </w:pPr>
      <w:r>
        <w:t xml:space="preserve">　　所以有一年我到苗栗，台灣苗栗鄉下，以前給我們攝影的一位居士，他的岳母往生，然後我們送到火葬場，在路上就看到電線桿。現在基督教，我們老和尚是最早提倡印南無阿彌陀佛、南無觀世音菩薩、南無地藏王菩薩，貼電線桿，到處貼。那我們一帶動，大家都跟著做，現在做很多，貼車子、貼門，台灣可以貼電線桿，國外就不行，國外就貼你的車子可以，貼在你家門口。台灣基督教他們也做這個標語出來，像「世界末日到了」，他也貼在電線桿。一路上我看了很多，他做的比我們大，字比我們的大。一根電線桿很高，然後我們下面貼著南無阿彌陀佛，那他上面，貼在我們這個上面，貼了很大，字很大很長，就是「世界末日到了」，下面接著就「南無阿彌陀佛」。我說這樣也不錯，世界末日一到還要趕快念阿彌陀佛，我說我們配合得也不錯，這個合起來也滿適合的。所以看那個大字的，先看「世界末日到了」，下面接著就「南無阿彌陀佛」，我覺得這樣配合也不錯。</w:t>
      </w:r>
      <w:r>
        <w:t xml:space="preserve"> </w:t>
      </w:r>
    </w:p>
    <w:p w14:paraId="5FE10BE2" w14:textId="77777777" w:rsidR="005330CF" w:rsidRDefault="005330CF">
      <w:pPr>
        <w:pStyle w:val="a3"/>
      </w:pPr>
      <w:r>
        <w:t xml:space="preserve">　　所以現在你家人還沒學佛，或者反對，你也不要灰心，總有一天他會回心轉意的。為什麼？人人都有佛性，他現在一時迷惑顛倒，到因緣成熟了，他就覺悟了，時間到了就覺悟，時間還沒到不要勉強。</w:t>
      </w:r>
      <w:r>
        <w:t xml:space="preserve"> </w:t>
      </w:r>
    </w:p>
    <w:p w14:paraId="5791D429" w14:textId="77777777" w:rsidR="005330CF" w:rsidRDefault="005330CF">
      <w:pPr>
        <w:pStyle w:val="a3"/>
      </w:pPr>
      <w:r>
        <w:t xml:space="preserve">　　菩薩的色相跟大比丘色相，當然都是（包括大比丘）「妙色嚴淨」。菩薩的相也都滿接近的，佛的相就完全相同。一旦成佛了，佛佛道</w:t>
      </w:r>
      <w:r>
        <w:t>同，他的相貌完全相同。所以我們常常到一些大雄寶殿，在日本我就不太清楚，在中國很多大寺院都有供三尊佛，大雄寶殿，當中是本師釋迦牟尼佛，右邊是藥師如來，左邊是阿彌陀佛，佛像都一樣，佛的相好圓滿都一樣。區別是哪一尊佛，就那個手印不同，或者他拿的表法的東西不一樣，來區別這一尊是釋迦牟尼佛，這一尊是藥師佛。藥師佛有時候是拿一個寶塔，釋迦牟尼佛拿一個摩尼寶珠，藥師佛有時候拿一個像缽一樣，那是藥罐子，那是裝藥的，阿彌陀佛就拿一朵蓮花，你看那個就區別哪一尊。佛的相貌都圓滿，都一樣，都相同。菩薩有點不同，但是也很接近，你看觀音菩薩跟大勢至菩薩，在《佛說觀無量壽佛經》，《觀經》給我們講怎麼去觀想觀音菩薩、觀想大勢至菩薩。觀音菩薩跟大勢至菩薩都是等覺菩薩，他相貌是一樣的。怎麼區別？觀音菩薩他這個帽子天冠當中有一尊立佛，那一尊就是觀音菩薩，大勢至菩薩他的天冠是一個寶瓶，用那個來區別，用那個帽子不同代表表法不同來區別，這一尊是觀音，這一尊是大勢至。所以菩薩像也是相似的，雖然不是完全，但是很接近，也是要有一個表法的來區別。因為都是明心見性，都是同生性。還沒有明心見性的，斷見思煩惱這些阿羅漢、權教菩薩，這個相貌差別就很大，菩薩像差別不大。</w:t>
      </w:r>
      <w:r>
        <w:t xml:space="preserve"> </w:t>
      </w:r>
    </w:p>
    <w:p w14:paraId="10851ACA" w14:textId="77777777" w:rsidR="005330CF" w:rsidRDefault="005330CF">
      <w:pPr>
        <w:pStyle w:val="a3"/>
      </w:pPr>
      <w:r>
        <w:t xml:space="preserve">　　大家不曉得有沒有去過四川？有很多同修是中國來的，四川有一座寶光寺，在文革的時候沒有被紅衛兵破壞，聽說是周恩來總理派兵去保護，那個沒有被破壞，那裡面有五百羅漢。大家要看羅漢，建議去那邊看，五百尊羅漢保存得很完整。有一年我就特別去看，二ＯＯ三年的時候我去寶光寺，它有一尊觀音菩薩，還有五百羅漢。聽說南方這個地方也有一個五百羅漢，我還沒有去看過。但是你要去看佛像、看菩薩像，你不要看現代人雕的，古時候人雕的，現在人雕不出來。他雕的那個神韻，他那個規格都合乎經典標準。古時候雕這個佛像，你看敦煌石窟，不知道大家有沒有去過？我有去過了。敦煌石窟那些佛像都是高僧大德雕的，有的雕幾百年才雕好。高僧大德雕這些佛像，有的都是修行已經證三果羅漢的，他去雕的跟凡夫雕的當然不一樣，現在凡夫那個工匠雕不出來，他是修行人雕的，跟翻譯經典一樣，那是證果的人翻譯的，不是凡夫。所以大家要看佛像，建議大家盡量看古代的，古代的比較合乎經典講的這個標準。你要觀像念佛，去看看古時候的像。你看五百羅漢，看看這五百位羅漢也很莊嚴，雖然也有長眉羅漢，各式各樣的，樣子好像奇奇怪怪的，但是他那個面容很善，斷煩惱了，但是還沒有明心見性，還是異生性。所以每一尊羅漢的</w:t>
      </w:r>
      <w:r>
        <w:t>像都不一樣，但是都很慈悲，看這個羅漢也不錯。</w:t>
      </w:r>
      <w:r>
        <w:t xml:space="preserve"> </w:t>
      </w:r>
    </w:p>
    <w:p w14:paraId="5D616E74" w14:textId="77777777" w:rsidR="005330CF" w:rsidRDefault="005330CF">
      <w:pPr>
        <w:pStyle w:val="a3"/>
      </w:pPr>
      <w:r>
        <w:t xml:space="preserve">　　所以大菩薩當然妙色嚴淨，這個妙就是什麼？微妙。怎麼樣才叫妙？怎麼樣叫不妙？我們現在凡夫真的是不妙，為什麼？我們著相，我們執著外面這些虛妄相，不知道這些妄相是我們心現識變的，把它當真，在這個當中起分別執著。要妙就是《金剛經》講的「無我相，無人相，無眾生相，無壽者相」，那你現出來的相就妙了。修到這個程度，自自然然他就現出妙色。我們再說具體一點，我們六根接觸六塵境界起心動念就不妙了，我們就迷失了。所以《金剛經》佛教我們，就是要回光返照，回頭是岸。佛法裡面講回頭是岸，苦海無邊，回頭是岸，怎麼回頭？就是回過頭來觀照你自己內心。佛法叫內學，經典叫內典，往內去求，你就找到了。你往外面去求，你怎麼找都找不到，因為外面是你心變出來的，你再往外面一直去找都找不到，你回頭找就找到了。</w:t>
      </w:r>
      <w:r>
        <w:t xml:space="preserve"> </w:t>
      </w:r>
    </w:p>
    <w:p w14:paraId="7DD74562" w14:textId="77777777" w:rsidR="005330CF" w:rsidRDefault="005330CF">
      <w:pPr>
        <w:pStyle w:val="a3"/>
      </w:pPr>
      <w:r>
        <w:t xml:space="preserve">　　現在世界很聰明的科學家、哲學家，為什麼找宇宙的本體找不到？他怎麼找都找不到，因為他方向找錯了，是要往內心去找，他往外面去找，怎麼找也找不到，方向搞錯了。就連《了凡四訓》，要改造命運你也要回頭來看看自己，反省自己，檢討自己，改變自己內心、行為，命運才能改。你到外面怎麼看風水，怎麼找、怎麼弄都沒有用。所以回頭就妙了，回不了頭就不妙。我們現在凡夫就不妙，我們起心動念都落在妄想分別執著，所以我們這個色身就不妙。</w:t>
      </w:r>
      <w:r>
        <w:t xml:space="preserve"> </w:t>
      </w:r>
    </w:p>
    <w:p w14:paraId="468DBA5C" w14:textId="77777777" w:rsidR="005330CF" w:rsidRDefault="005330CF">
      <w:pPr>
        <w:pStyle w:val="a3"/>
      </w:pPr>
      <w:r>
        <w:t xml:space="preserve">　　嚴是莊嚴，妙色莊嚴，淨就是清淨，最重要在淨這個字。特別我們修淨土法門，我們淨宗，修淨土宗就是心淨則土淨，念佛念到一心不亂，心就清淨，你就感應西方極樂世界。所以我們修什麼？修清淨心。淨土宗以這句佛號來代替我們所有的妄想、妄念，讓我們這個心回歸到清淨。你心清淨，你的色相自然就微妙莊嚴；心不清淨，表現在外面這個相就不妙，就不好。所以我們修學，老和尚常講，你修得有沒有成績，他說都寫在你的臉上，你來給我一看，我就知道你現在修得怎麼樣，不要問，看看你的臉就知道你修得好不好。所以我們修從心，從這個心去調整；你這個心調好了，你這個相跟著就好；這個相好了，這個身體改變了，你的環境也跟著改變，地理風水就跟著改變。</w:t>
      </w:r>
      <w:r>
        <w:t xml:space="preserve"> </w:t>
      </w:r>
    </w:p>
    <w:p w14:paraId="46333BB4" w14:textId="77777777" w:rsidR="005330CF" w:rsidRDefault="005330CF">
      <w:pPr>
        <w:pStyle w:val="a3"/>
      </w:pPr>
      <w:r>
        <w:t xml:space="preserve">　　這『一切皆由修集善業福德而生』，「修集善業福德」，菩薩修六度萬行，這個就是修集善業福德而生。這句經文，我們大家常常念《無量壽經》，你看法藏比丘在因地修行，修六度，修清淨三業，「善護口業，不譏他過。善護身業，不失律儀。善護意業，清淨無染」，三業清淨。修六度，常以布施、持戒、忍辱、精進、禪定、智慧六度之行，教化安立一切眾生，所有國城、妻子、珍寶都無所著，他都布施，修六度，這就是菩薩修集善業福德。《無量壽經》這一段經文，第八品，這一段經文就很具體給我們講法藏比丘他在因地怎麼修，修六度。</w:t>
      </w:r>
      <w:r>
        <w:t xml:space="preserve"> </w:t>
      </w:r>
    </w:p>
    <w:p w14:paraId="368651E4" w14:textId="77777777" w:rsidR="005330CF" w:rsidRDefault="005330CF">
      <w:pPr>
        <w:pStyle w:val="a3"/>
      </w:pPr>
      <w:r>
        <w:t xml:space="preserve">　　修六度要怎麼樣才妙？不著相。你修善如果著相就變成人天福報，如果你修善不著相，那就是菩薩的六度。六度第六度，般若，智慧，如果修這個六度沒有般若，那就不叫度了，變成一般的人天善法；如果般若加進去，前面這個五度都叫波羅蜜，般若波羅蜜。所以我們讀《無量壽經》，《無量壽經》講法藏比丘因地修行，他都可以布施，國家也可以布施，妻子、他的珍寶、他的地位，統統可以施捨，所以他所生之處無量寶藏自然發露。他愈布施，他就愈殊勝，果報就愈殊勝。《無量壽經》這段經文也可以給我們本經這一段經文，菩薩修善業福德，做一個註解。這是講菩薩、大比丘他們修行能夠得到妙色嚴淨，這一切都是由於修集善業福德所生的，離不開善業福德。</w:t>
      </w:r>
      <w:r>
        <w:t xml:space="preserve"> </w:t>
      </w:r>
    </w:p>
    <w:p w14:paraId="5A006813" w14:textId="77777777" w:rsidR="005330CF" w:rsidRDefault="005330CF">
      <w:pPr>
        <w:pStyle w:val="a3"/>
      </w:pPr>
      <w:r>
        <w:t xml:space="preserve">　　我們接著再看下面這一段經文，『又諸天龍八部眾等，大威勢者，亦因善業福德所生』。這一段經文是講六道，從「天」，諸天；「龍」，有福報的龍王；「八部」，鬼神，這些都是有「大威勢」，威就是威德，勢就是勢力，他有大威德、大勢力。從諸天，天有二十八層，分為三界，欲界、色界、無色界。欲界有六層天，第一層四王天，第二層忉利天，第三層夜摩天，第四層兜率天，第五層化樂天，第六層他化自在天。然後再上去就是色界，色界有十八層天，分初禪、二禪、三禪、四禪。色界再上去就是四空天，四層，到非想非非想處天，六道，天道，非想非非想處天是到頂點了。四空天，他沒有身體，這就不講了，他只有精神存在，他沒有身體，也沒有住的宮殿。色界天人，他有身體，有宮殿。像色界天人，到欲界天，每一層天，愈往上的天的福報就愈大，他的威德勢力就愈大。所以色界天人，我們看經典講大梵天王，每一層天都有大威勢者，一層比一層高，一層比一層大，福報大小差別很多很大。</w:t>
      </w:r>
      <w:r>
        <w:t xml:space="preserve"> </w:t>
      </w:r>
    </w:p>
    <w:p w14:paraId="5CA58F58" w14:textId="77777777" w:rsidR="005330CF" w:rsidRDefault="005330CF">
      <w:pPr>
        <w:pStyle w:val="a3"/>
      </w:pPr>
      <w:r>
        <w:t xml:space="preserve">　　人，再來就是我們人道，人道，我們人間有大威勢，做國王、做帝王、做大官的，或者一個團體的領導人，大企業家，甚至那些黑社會的大頭目，他也有勢力，他也有大威勢、大勢力。每個人福報大小不同，凡是有大威勢，大威德、大勢力的，他也是善業福德所生的，他也是修善。我們看到現在有一些人，他好像作惡多端，不做好事，享受大福報、大威勢，那是他前生修的，前生修的善業福德，這一生感得這個果報。這一生沒有遇到善知識，迷惑顛倒又造惡業，這一生沒有繼續修善修福，那前生修的這些善、這些福報享盡了，好像你以前賺的錢用光了，開始就要受苦受難，災難就現前，這一生造的惡業，果報就現前了，墮三惡道。所以我們現在看這個世間做大官、做大企業家、富貴人家，過去生都是在佛門修行的，修沒有成就變成人天福報，那一享受福報，人就迷惑顛倒，迷惑顛倒他就又造惡業。</w:t>
      </w:r>
      <w:r>
        <w:t xml:space="preserve"> </w:t>
      </w:r>
    </w:p>
    <w:p w14:paraId="56791921" w14:textId="77777777" w:rsidR="005330CF" w:rsidRDefault="005330CF">
      <w:pPr>
        <w:pStyle w:val="a3"/>
      </w:pPr>
      <w:r>
        <w:t xml:space="preserve">　　所以《華嚴經》講，不發菩提心修諸善業是名魔業，叫三世怨。這一生修福，來生享福，享福就迷惑了，迷惑就造惡業了，福報享盡，造的惡業果報現前，再下一生就到三惡道去。所以不發菩提心修諸善業是名魔業，在佛的眼睛看只差一步，他現在這一生造惡業的人，差一步而已。所以發菩提心重要，菩提心就是覺悟了。不要求人天福報，我們要求往生極樂世界，這個才是真的，不要求人天福報，修善我們都迴向往生淨土，我們到阿彌陀佛那裡去。這些大威勢，他也是善業福德，在六道裡面這些善業福德，你沒有出三界，這個都是三世怨。</w:t>
      </w:r>
      <w:r>
        <w:t xml:space="preserve"> </w:t>
      </w:r>
    </w:p>
    <w:p w14:paraId="7EC5F1FB" w14:textId="77777777" w:rsidR="005330CF" w:rsidRDefault="005330CF">
      <w:pPr>
        <w:pStyle w:val="a3"/>
      </w:pPr>
      <w:r>
        <w:t xml:space="preserve">　　我看印光祖師《文鈔》，他對這樁事情給人家開示也講得非常清楚。印祖是清朝末年、民國初年，我們中國淨土宗第十三代祖師。當時很多人給他問問題，現在整理出來就是《印光法師全集》。我們中國近代可以說受盡苦難，主要的因素是中國人對自己沒信心，自己祖宗流傳下來的東西不要了，一昧迷信外國人，遭這個大難。印祖，我在澳洲比較有時間看書，看到印祖他回答一封信。民國初年軍閥割據，每個人都有一塊勢力，打來打去。印祖他是大勢至菩薩化身來的，當然他不講，但是他很清楚，這些人過去生就是在佛門修行，修的痴福，愚痴，痴福，這一生到這個世間來這麼沒智慧，他說我們這個國家就是被這些為國為民的搞得這麼淒慘。就是過去生沒智慧，在佛門裡面他也發心做好事，出錢蓋廟，但是沒有聽經聞法，沒智慧，他也得到福報。得到福報，他沒有智慧。他有福報，他有權力，他又依照這個福報再去造惡業，那個福報享完就到三惡道去。所以印祖特別做這個很嚴正的開示。</w:t>
      </w:r>
      <w:r>
        <w:t xml:space="preserve"> </w:t>
      </w:r>
    </w:p>
    <w:p w14:paraId="0AE13913" w14:textId="77777777" w:rsidR="005330CF" w:rsidRDefault="005330CF">
      <w:pPr>
        <w:pStyle w:val="a3"/>
      </w:pPr>
      <w:r>
        <w:t xml:space="preserve">　　所以我們福慧要雙修，「修福不修慧，大象掛瓔珞；修慧不修福，羅漢托空缽」，都不對，所以要福慧雙修。聽經聞法非常重要，聞法才能開智慧。如果不聞法，你在佛門做好事很多，出錢出力他去蓋廟，他布施他就有果報，他喜歡名字被刻在柱子上面，讓他去修，他這個也有果報，來生就是像這樣得福報。但是他不懂道理，亂搞一通，依靠他這個福報再去造更重的惡業，害人害己，就沒好處。所以要有智慧，智慧給你引導，你才不會做錯事情。不要說你有錢，你做的都是好事，不見得，好事當中又夾雜不好的。</w:t>
      </w:r>
      <w:r>
        <w:t xml:space="preserve"> </w:t>
      </w:r>
    </w:p>
    <w:p w14:paraId="7D57505C" w14:textId="77777777" w:rsidR="005330CF" w:rsidRDefault="005330CF">
      <w:pPr>
        <w:pStyle w:val="a3"/>
      </w:pPr>
      <w:r>
        <w:t xml:space="preserve">　　《了凡四訓》裡面講「積善之方」，給我們分析得都很詳細。善有真有假、有大有小、有偏有正、有端有曲、有難有易、有陰有陽，講了八對，你沒有去分辨，你做的那個善到底是什麼樣的善你自己都搞不清楚。所以我們要修善，要累積一點福德，也要學習，你透過這個學習，經典的學習，你才能修到純善。有了智慧，我們有福報就能夠利益眾生。如果沒有智慧，有福報，往往依靠這個福報造了惡業。沒有福報他造的惡業還小，他沒什麼能力去造。比如說你做國王，他殺幾千人、幾萬人，他也沒事情。你普通殺一個人，你馬上被抓去槍斃，造不了什麼業。但是如果有大福報、有大勢力，造的惡業就更大、更重。反過來講，他要有智慧，他要修大善大福，那也很容易。這一段是講善業。</w:t>
      </w:r>
      <w:r>
        <w:t xml:space="preserve"> </w:t>
      </w:r>
    </w:p>
    <w:p w14:paraId="19B2DE0C" w14:textId="77777777" w:rsidR="005330CF" w:rsidRDefault="005330CF">
      <w:pPr>
        <w:pStyle w:val="a3"/>
      </w:pPr>
      <w:r>
        <w:t xml:space="preserve">　　以上從佛、大比丘眾、大菩薩，到六道裡面諸天，龍是畜生道，但是有福報，像龍王這一類的，有福報，八部鬼神，像我們民間拜拜，這是屬於龍這一類的。像我們民間拜的媽祖，媽祖屬於水神。你看都是沿海在拜媽祖，內地就很少看到了。去捕魚的那些拜媽祖，屬於水神。在我們台灣媽祖廟，小時候我媽媽常常帶我去拜，所以這些神我都很熟悉。拜城隍老爺，城隍老爺也都是有福報的。師父老人家現在跟他家鄉的城隍老爺常常通電話，城隍老爺也常常打電話到澳洲去。我那一年生病，城隍老爺對我非常關心，打電話到澳洲給老和尚講，請老和尚勸我多做三時繫念，不要在那裡養病，病愈養愈重，多做。非常感謝城隍老爺的關心。我小時候都去拜過，我母親以前小時候有廟就拜。所以我吃那個香灰，感冒都是吃那個吃好的，從小吃到大。後來學佛了，知道這些道理，這些天龍八部他也都會在佛門裡面做護法。</w:t>
      </w:r>
      <w:r>
        <w:t xml:space="preserve"> </w:t>
      </w:r>
    </w:p>
    <w:p w14:paraId="7DFD3950" w14:textId="77777777" w:rsidR="005330CF" w:rsidRDefault="005330CF">
      <w:pPr>
        <w:pStyle w:val="a3"/>
      </w:pPr>
      <w:r>
        <w:t xml:space="preserve">　　像關公，在台灣行天宮就是拜關公，關公就是我們佛門的伽藍，他是隋朝智者大師給他皈依的，智者大師在定中給他皈依，後來他發願中國的寺院，配合韋馱菩薩當義工，我們現在叫義工。這些都是有大福報。所以像中國山川五嶽，像東嶽大帝，這個是有大福報，也是大威勢，這個在鬼道裡面鬼王。我們讀《地藏經》，像閻羅王、鬼王，這都是有大威勢的福報，他也是善業福德。但那個善業福德屬於鬼道。畜生道的，像龍、大鵬金翅鳥這一類的，有大威勢。人間、諸天，凡是有大威勢的都是善業福德所生。接著下面這個講沒有威勢的，我們看經文：</w:t>
      </w:r>
      <w:r>
        <w:t xml:space="preserve"> </w:t>
      </w:r>
    </w:p>
    <w:p w14:paraId="768CB2C9" w14:textId="77777777" w:rsidR="005330CF" w:rsidRDefault="005330CF">
      <w:pPr>
        <w:pStyle w:val="a3"/>
      </w:pPr>
      <w:r>
        <w:t xml:space="preserve">　　【今大海中。所有眾生。形色粗鄙。或大或小。皆由自心種種想念。作身語意諸不善業。是故隨業。各自受報。】</w:t>
      </w:r>
      <w:r>
        <w:t xml:space="preserve"> </w:t>
      </w:r>
    </w:p>
    <w:p w14:paraId="0EB3CB9F" w14:textId="77777777" w:rsidR="005330CF" w:rsidRDefault="005330CF">
      <w:pPr>
        <w:pStyle w:val="a3"/>
      </w:pPr>
      <w:r>
        <w:t xml:space="preserve">　　到這裡是一段，這段經文是講沒有大威勢的。佛在龍宮講這部經，我們要舉一反三，我們人間也是這樣，天道也是這樣。天王就有大威勢，一般天人威勢就沒天王那麼大。我們人間也是一樣，做總統的人他就有大威勢，或者做大官的，我們一般老百姓就沒有那麼大的威勢。甚至很貧窮的，貧窮困苦三餐不濟的，沒得吃的，餓死的，這個都有，像非洲衣索匹亞，這個地球上還有很多人沒得吃，餓死的。也有很多人吃得太多了，倒掉了。沒得吃、困苦的，這都是不善業造成的，他的『形色粗鄙』，就不好。在海底裡面看到很多這些海底生物，很多形狀顏色粗糙，很醜不好看的，或者大、或者小。我們在人間看也是有，人間看，這個人也有長得好的、長得不好，長得不好看，沒有人緣，人家都不喜歡他，很討厭他，很醜。</w:t>
      </w:r>
      <w:r>
        <w:t xml:space="preserve"> </w:t>
      </w:r>
    </w:p>
    <w:p w14:paraId="22975D51" w14:textId="77777777" w:rsidR="005330CF" w:rsidRDefault="005330CF">
      <w:pPr>
        <w:pStyle w:val="a3"/>
      </w:pPr>
      <w:r>
        <w:t xml:space="preserve">　　像玉琳國師，清朝順治年間，玉琳國師，他前身就是長得很醜，醜得人看到都會被嚇壞。那個時候富貴人家的女兒要去供僧，然後供僧就是每一個出家人都要出來跟她見面，跟他頂個禮，供僧。供到玉琳國師的前身，他就不敢出來，因為他長得太難看了，鬼看到都害怕。但這位千金小姐很執著，他出來，她才供。大家也很不願意讓他出來，後來他不得已出來，出來就嚇得失魂落魄。後來玉琳國師，他前生也是位出家人，知道自己過去生造不善業，才得到這個不好的相貌，後來他就去藥師如來面前懺悔，再轉生投胎就做玉琳國師，這一生就不一樣了。那一位女眾供養的，她也轉生做宰相的女兒，再轉世。他轉世，他就相貌莊嚴。拜藥師如來懺除業障，修積福德，這個都是離不開這個因果。</w:t>
      </w:r>
      <w:r>
        <w:t xml:space="preserve"> </w:t>
      </w:r>
    </w:p>
    <w:p w14:paraId="23E3BC00" w14:textId="77777777" w:rsidR="005330CF" w:rsidRDefault="005330CF">
      <w:pPr>
        <w:pStyle w:val="a3"/>
      </w:pPr>
      <w:r>
        <w:t xml:space="preserve">　　我們今天時間到了，我們就講到此地。　　</w:t>
      </w:r>
    </w:p>
    <w:sectPr w:rsidR="005330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0DB7" w14:textId="77777777" w:rsidR="005330CF" w:rsidRDefault="005330CF" w:rsidP="00EA51E2">
      <w:r>
        <w:separator/>
      </w:r>
    </w:p>
  </w:endnote>
  <w:endnote w:type="continuationSeparator" w:id="0">
    <w:p w14:paraId="75684E8D" w14:textId="77777777" w:rsidR="005330CF" w:rsidRDefault="005330CF" w:rsidP="00EA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B1B9" w14:textId="77777777" w:rsidR="005330CF" w:rsidRDefault="005330CF" w:rsidP="00EA51E2">
      <w:r>
        <w:separator/>
      </w:r>
    </w:p>
  </w:footnote>
  <w:footnote w:type="continuationSeparator" w:id="0">
    <w:p w14:paraId="7F52C715" w14:textId="77777777" w:rsidR="005330CF" w:rsidRDefault="005330CF" w:rsidP="00EA5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E2"/>
    <w:rsid w:val="005330CF"/>
    <w:rsid w:val="007931EE"/>
    <w:rsid w:val="00EA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20E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11649</Characters>
  <Application>Microsoft Office Word</Application>
  <DocSecurity>0</DocSecurity>
  <Lines>97</Lines>
  <Paragraphs>27</Paragraphs>
  <ScaleCrop>false</ScaleCrop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