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D736E" w14:textId="77777777" w:rsidR="00AB641D" w:rsidRDefault="00AB641D">
      <w:r>
        <w:t xml:space="preserve">佛說十善業道經　　悟道法師主講　　（第十六集）　　</w:t>
      </w:r>
      <w:r>
        <w:t>2007/6/16</w:t>
      </w:r>
      <w:r>
        <w:t xml:space="preserve">　　日本東京增上寺　　檔名：</w:t>
      </w:r>
      <w:r>
        <w:t xml:space="preserve">WD19-013-0016 </w:t>
      </w:r>
    </w:p>
    <w:p w14:paraId="79722E08" w14:textId="77777777" w:rsidR="00AB641D" w:rsidRDefault="00AB641D">
      <w:pPr>
        <w:pStyle w:val="a3"/>
      </w:pPr>
      <w:r>
        <w:t xml:space="preserve">　　「佛說十善業道經」。請大家翻開經本第八頁，第二行，我們還是從「龍王，若離殺生」這裡看起。</w:t>
      </w:r>
      <w:r>
        <w:t xml:space="preserve"> </w:t>
      </w:r>
    </w:p>
    <w:p w14:paraId="2C5CD867" w14:textId="77777777" w:rsidR="00AB641D" w:rsidRDefault="00AB641D">
      <w:pPr>
        <w:pStyle w:val="a3"/>
      </w:pPr>
      <w:r>
        <w:t xml:space="preserve">　　【龍王。若離殺生。即得成就十離惱法。何等為十。一。於諸眾生普施無畏。二。常於眾生起大慈心。三。永斷一切瞋恚習氣。四。身常無病。五。壽命長遠。六。恆為非人之所守護。七。常無惡夢。寢覺快樂。八。滅除怨結。眾怨自解。九。無惡道怖。十。命終生天。是為十。若能迴向阿耨多羅三藐三菩提者。後成佛時。得佛隨心自在壽命。】</w:t>
      </w:r>
      <w:r>
        <w:t xml:space="preserve"> </w:t>
      </w:r>
    </w:p>
    <w:p w14:paraId="00E6A5B0" w14:textId="77777777" w:rsidR="00AB641D" w:rsidRDefault="00AB641D">
      <w:pPr>
        <w:pStyle w:val="a3"/>
      </w:pPr>
      <w:r>
        <w:t xml:space="preserve">　　早上我們講到「若離殺生，即得成就十種離惱法」，我們講到前面三種，這個三種也是我們學佛修行很重要的一個下手處。『普施無畏』，菩薩六度萬行，第一個就是布施，布施有財布施、有法布施、有無畏布施，此地講的「普施無畏」就是無畏布施，給予一切眾生沒有畏懼。因為你永離殺生，那眾生得罪你，甚至傷害你，他也不會擔心你會對他報復，那他就放心了，這個就是無畏布施。</w:t>
      </w:r>
      <w:r>
        <w:t xml:space="preserve"> </w:t>
      </w:r>
    </w:p>
    <w:p w14:paraId="2B6F023E" w14:textId="77777777" w:rsidR="00AB641D" w:rsidRDefault="00AB641D">
      <w:pPr>
        <w:pStyle w:val="a3"/>
      </w:pPr>
      <w:r>
        <w:t xml:space="preserve">　　『常於眾生起大慈心』，對於一切眾生，不管是什麼樣的眾生，都是生起一片大慈悲心。慈就是給予眾生安樂，為眾生拔除一切苦，給一切眾生得到安樂，這就是大慈心。所以佛法講的慈悲，或者我們一般講的仁愛、愛心，它是圓滿的。世間像儒家聖賢的教學，比較有一個範圍，比如說現在大家常常讀《弟子規》，《弟子規》講「凡是人，皆須愛」，就是人，只要他是人，我們對他都要有愛心，不管他是什麼樣的人，哪一個國家的人，哪一個族群的人，對他都一律要有平等的愛心。所以《弟子規》講「凡是人，皆須愛」，這個也是屬於慈悲心。但是這個慈悲心只限於人類，人類以外就沒講。所以佛經講得圓滿，儒家講得比較沒有佛經講得這麼圓滿、這麼徹底。</w:t>
      </w:r>
      <w:r>
        <w:t xml:space="preserve"> </w:t>
      </w:r>
    </w:p>
    <w:p w14:paraId="5CB5CBEE" w14:textId="77777777" w:rsidR="00AB641D" w:rsidRDefault="00AB641D">
      <w:pPr>
        <w:pStyle w:val="a3"/>
      </w:pPr>
      <w:r>
        <w:t xml:space="preserve">　　我們看本經講的，它是「常於眾生」，不只人類，人類以外的一切眾生，凡是有生命的，都要起大慈心。不但愛人，而且愛動物，愛護一切眾生，乃至愛護花草樹木，都不可以任意去破壞。所以佛在《戒經》講，規定出家比丘，要搭茅蓬，以前搭茅蓬在樹上就地取材，砍樹木，樹木有一個人的高度就有樹神住在那裡，那就需要跟他溝通，三天前要去跟他講，我要砍這棵樹，請你搬家，然後念咒給他迴向，誦經念咒給他迴向，三天後再去砍，這是佛在《戒經》上有這個規定、戒律。所以我們連花草樹木都不可以故意、隨便的去破壞、傷害。這是講到究竟圓滿了。</w:t>
      </w:r>
      <w:r>
        <w:t xml:space="preserve"> </w:t>
      </w:r>
    </w:p>
    <w:p w14:paraId="455D52C6" w14:textId="77777777" w:rsidR="00AB641D" w:rsidRDefault="00AB641D">
      <w:pPr>
        <w:pStyle w:val="a3"/>
      </w:pPr>
      <w:r>
        <w:t xml:space="preserve">　　第三是『永斷一切瞋恚習氣』。瞋恚心是殺生的一個主要因素，因為你恨眾生，你就殺他，恨就殺了。愛眾生，貪吃也殺。愛也殺，恨也殺。貪瞋痴這個煩惱習氣，以瞋恚心是最主要的。所以斷殺也是從斷瞋恚心開始。所以殺生跟瞋恚有很密切的關係。所以我們永離殺生，不但身口沒有殺生的行為，連心裡殺生的念頭都沒有。但是瞋恚習氣，這個也是根本煩惱，也不容易斷除，所以我們一方面修戒殺放生，一方面還得求佛力加持，念佛求佛力加持。但是我們從永離殺生下手，修到圓滿就可以「永斷一切瞋恚習氣」。瞋恚習氣斷了，實在講那我們就自在了。瞋恚，貪瞋痴的習氣沒有了，不會再起現行，當然我們就不會煩惱，不會生煩惱。</w:t>
      </w:r>
      <w:r>
        <w:t xml:space="preserve"> </w:t>
      </w:r>
    </w:p>
    <w:p w14:paraId="283D47E7" w14:textId="77777777" w:rsidR="00AB641D" w:rsidRDefault="00AB641D">
      <w:pPr>
        <w:pStyle w:val="a3"/>
      </w:pPr>
      <w:r>
        <w:lastRenderedPageBreak/>
        <w:t xml:space="preserve">　　所以我們念佛人、修行人往往瞋恚心習氣重，火燒功德林，常常想要斷，斷不掉，很苦惱。知道瞋恚不好，但是控制不住，這個習氣太重。有這樣的習氣，離殺生，戒殺放生多做，多修慈悲觀。修慈悲觀，建議大家看《安士全書．萬善先資》，這一部分專門講戒殺，這個書我們看了，你真感受到了，你對眾生就能生起大慈心。現在我們造殺生的業，自己不感覺得奇怪，你看了這個書之後才知道我們一般人造的殺業真的是大錯特錯，愚痴，沒有智慧，造這麼嚴重的惡業自己還不知道，還以為正常。所以這個書多看會生起你的慈悲心，生起慈悲心你就不會再去殺生了。所以多瞋眾生慈悲觀，瞋恚多的眾生佛教我們修慈悲觀。慈悲觀從戒殺，「萬善先資」這個書先看，對我們修學永離殺生的善業會有很大的幫助。</w:t>
      </w:r>
      <w:r>
        <w:t xml:space="preserve"> </w:t>
      </w:r>
    </w:p>
    <w:p w14:paraId="51FC37D1" w14:textId="77777777" w:rsidR="00AB641D" w:rsidRDefault="00AB641D">
      <w:pPr>
        <w:pStyle w:val="a3"/>
      </w:pPr>
      <w:r>
        <w:t xml:space="preserve">　　第四種離惱法是『身常無病』，第五種是『壽命長遠』，這兩種果報也是我們世間人都希望得到的，不管中國人、外國人，大家總希望自己身體健康，不要有病，壽命長遠。我們身體的疾病大致上有三大類，第一類是生理的病。生理，我們飲食起居，這個病，主要我們每天三餐吃的這個要小心，尤其現在很多食物真的都不衛生，還有很多化學的食物，吃了對身體都不好，所謂「病從口入，禍從口出」。還有我們作息、生活習慣，有一些不正確的生活習慣造成的疾病。就是生理，身體四大不調就有疾病。這一類的疾病請醫生、給醫生看，診斷，吃藥調整，這個可以治療，世間的醫生可以治療。</w:t>
      </w:r>
      <w:r>
        <w:t xml:space="preserve"> </w:t>
      </w:r>
    </w:p>
    <w:p w14:paraId="53F63107" w14:textId="77777777" w:rsidR="00AB641D" w:rsidRDefault="00AB641D">
      <w:pPr>
        <w:pStyle w:val="a3"/>
      </w:pPr>
      <w:r>
        <w:t xml:space="preserve">　　第二類的疾病就是冤業病，冤親債主靠在他的身上，他來報復的、報仇的。像歷史上最有名的悟達國師就是一個例子，他長了人面瘡，這個在歷史的公案都記載得非常清楚，漢朝時候結的冤仇，冤家跟了他十世，到了唐朝才有機會報復。因為他十世都是高僧，戒律精嚴，有護法神保護，這個冤家不得靠近。到了第十世，皇帝送他一個沉香寶座，他起了一念貢高我慢的心，覺得自己很了不起，皇帝都對他這麼尊敬，送他這麼名貴的沉香寶座。起了這一念，護法神離開了，跟著他的冤親債主，十世，從漢朝跟到唐朝，就附在他身上，那個腿長了人面瘡，有眼睛、有鼻子、有嘴巴，還要吃東西，一發作起來，他痛得就昏死過去。後來他的因緣好，遇到一位阿羅漢，迦諾迦尊者，在四川，後來他到四川去找迦諾迦尊者。</w:t>
      </w:r>
      <w:r>
        <w:t xml:space="preserve"> </w:t>
      </w:r>
    </w:p>
    <w:p w14:paraId="26C3CD29" w14:textId="77777777" w:rsidR="00AB641D" w:rsidRDefault="00AB641D">
      <w:pPr>
        <w:pStyle w:val="a3"/>
      </w:pPr>
      <w:r>
        <w:t xml:space="preserve">　　迦諾迦尊者變化一個生病的出家人，他還沒有當國師的時候，他也發了慈悲心去照顧他，把他照顧好。這個出家人跟他講，以後你有災難，你到四川某某地方來找我。他做了國師，長了人面瘡，什麼醫生都看不好，醫生也沒看過這種病，找遍醫書也沒這種記載。後來他才想到他曾經幫助一位出家人，告訴他有災難到四川去找他，那麼才到四川去。到他指定的地方，他就看到七寶宮殿，是阿羅漢住的世界，有一位童子來帶他進去，然後看到原來以前他幫助的出家人是證阿羅漢果的尊者。迦諾迦尊者用慈悲三昧水給他們兩個人化解冤結，解冤釋結。這個冤結化解了，病就好了。好了之後，離開那個地方，想做記號，下次再來比較好找。但是他一出到阿羅漢道場的門口，七寶宮殿不見了，又是一片荒山。後來他才編了一本《慈悲三昧水懺》，就是化解冤結。這一類的病叫冤業病，這個看醫生看不好，沒有辦法，醫生看不好，要化解。化解就是要跟對方談條件，你要修什麼功德迴向給他，他接受了，他離開，你就好了，你病就好了。</w:t>
      </w:r>
      <w:r>
        <w:t xml:space="preserve"> </w:t>
      </w:r>
    </w:p>
    <w:p w14:paraId="40A25BC9" w14:textId="77777777" w:rsidR="00AB641D" w:rsidRDefault="00AB641D">
      <w:pPr>
        <w:pStyle w:val="a3"/>
      </w:pPr>
      <w:r>
        <w:t xml:space="preserve">　　第三類是業障病，業障病是自己造的惡業造得太多、太重，這個病是更麻煩，這個病只有自己懺除業障，病才會好。這個看醫生也沒有用，也不是冤家債主，是自己業力業障現前，這個是懺除業障。說到疾病，多少都跟業障有關，什麼業？我們讀到</w:t>
      </w:r>
      <w:r>
        <w:lastRenderedPageBreak/>
        <w:t>這段經文應該大家都知道，如果你再翻到後面蕅益大師講的，如果反面的，這是永離殺生的果報，如果殺生的果報是什麼？不是身常無病，是身常有病，病很多。我們讀到這個經文，「身常有病」，主要的業因是什麼？殺生，殺業來的。所以我們這一生身體多病就是過去、今生殺生的業比較重，這個業。我們想一想，我們沒有學佛之前，哪一個不造殺生？殺多殺少，有的比較嚴重，有的比較沒那麼嚴重，都造殺業，就是我們平常最多就是廚房天天吃。你現在造什麼業因，他就得什麼果報，我們這個身體就是一個果報。為什麼有人身體很健康，有的人身體就是病哈哈的？像我是屬於病哈哈這一類的，從小出生就是多病。我弟弟身體比我好，所以我母親說你弟弟很好養，你是最不好養，毛病最多，病痛很多。學佛之後，讀到佛經知道，再反省自己的煩惱習氣，的確殺業相當重，殺業重，喜歡吃肉，貪吃，這個業障就帶來身體多病。</w:t>
      </w:r>
      <w:r>
        <w:t xml:space="preserve"> </w:t>
      </w:r>
    </w:p>
    <w:p w14:paraId="2FA80935" w14:textId="77777777" w:rsidR="00AB641D" w:rsidRDefault="00AB641D">
      <w:pPr>
        <w:pStyle w:val="a3"/>
      </w:pPr>
      <w:r>
        <w:t xml:space="preserve">　　我在經典上也曾經看到一個公案，有一次釋迦牟尼佛頭痛痛了三天，無緣無故頭痛痛了三天，我們看到佛的弟子就問佛，什麼原因佛頭痛痛三天？佛就講，過去生曾經抓了一條魚，那一條魚他抓來用木槌給那個魚頭敲三下，那個魚被敲三下當然會痛，魚的頭會痛，所以他說這一生雖然成佛了，這個果報還是不免，所以他頭痛了三天。我們想看看，我們不是只有給魚敲三下讓牠頭痛，而是把牠拿來吃，裝到肚子裡面去，那這個果報會怎麼樣，我們可想而知。所以現在這個業報也都非常明顯。一個人一生當中，你會得什麼病，要怎麼死，他都有一個定數，那都有一個業因，過去生、今生造的業因。</w:t>
      </w:r>
      <w:r>
        <w:t xml:space="preserve"> </w:t>
      </w:r>
    </w:p>
    <w:p w14:paraId="5C761244" w14:textId="77777777" w:rsidR="00AB641D" w:rsidRDefault="00AB641D">
      <w:pPr>
        <w:pStyle w:val="a3"/>
      </w:pPr>
      <w:r>
        <w:t xml:space="preserve">　　我去年到古晉報恩念佛堂，悟忍師她就拿一份資料給我，那個資料是新加坡有一位女眾，大概三、四十歲，她常常被鬼神附體，附體就講很多事情。那個眾生很多種，也有人，也有畜生，都會來附在她的身上。她也被她自己的父親附體，她父親已經死了，她父親生前是抓魚的，捕魚、釣魚這一類。她被附體，悟忍師也帶她去見老和尚，也帶她來做三時繫念。她講她父親以前是抓魚的，釣魚、抓魚、捕魚，所以她父親講有人得喉癌就是過去生釣魚，釣魚就是把魚的喉嚨這樣鉤上來、釣上來，就是造的那個業。所以什麼病、在哪個地方發病，這個跟業力都有關係，根據我們從經典上看的，跟業力都有關係。</w:t>
      </w:r>
      <w:r>
        <w:t xml:space="preserve"> </w:t>
      </w:r>
    </w:p>
    <w:p w14:paraId="38A796A4" w14:textId="77777777" w:rsidR="00AB641D" w:rsidRDefault="00AB641D">
      <w:pPr>
        <w:pStyle w:val="a3"/>
      </w:pPr>
      <w:r>
        <w:t xml:space="preserve">　　業力它是一種無形的，我們看到病發生了是有形的。我們世間只能根據你現在生活當中的一些增上緣，就是你生活的一些因素去理解，但是無形的業力，世間一般醫生不能理解，唯有佛經，佛給我們講我們才明白這是怎麼一回事，不然莫名其妙的，為什麼有人年紀輕輕他就死了。你說現在癌症是很多，有的九十幾歲得癌症死了，我看報紙，還有一歲、二歲的他也得了癌症，那你說一歲、二歲，他生出來才不久，他能吃到多少致癌的東西？有的一、二十歲，有的二、三十歲，有的三、四十歲，四、五十歲，五、六十歲，六、七十歲，都得。這個世間你很難去理解，但是佛法講的我們就很清楚了，那是一種業力，你看到有形的它是一種增上緣，無形的業力在牽引。這個經文我們看了之後就要再觀察，所以我們前面講觀察善法、思惟善法、常念善法，這個也是一種觀察。</w:t>
      </w:r>
      <w:r>
        <w:t xml:space="preserve"> </w:t>
      </w:r>
    </w:p>
    <w:p w14:paraId="104AE68D" w14:textId="77777777" w:rsidR="00AB641D" w:rsidRDefault="00AB641D">
      <w:pPr>
        <w:pStyle w:val="a3"/>
      </w:pPr>
      <w:r>
        <w:t xml:space="preserve">　　你看醫院裡面開刀房、手術房，各種疾病，為什麼要去開刀？因為殺生也會動到刀，尤其是廚房菜刀，你殺害這些眾生，刀用得最多。其他還有很多方式殺生，用藥殺生。以前我們小時候也常常看人用毒藥，然後從河邊撒下去，那整條河那個魚都浮上來。另外一種用電，一百一的電放到水裡面變二百二，魚也會被電死浮起來。另外用一種炸藥炸魚，炸下去也是連小魚都會被炸死。現在台灣還有刺魚，這個是玩的，他不是要吃的，是在玩，用尖尖的東西去刺。殺生的形形色色，你造的那個因各種不同，就有不同的果報出現。所以我們看看這些疾病這麼多，跟殺生這個業力都脫不了關係。所以我們想要身體健康就要戒殺，戒殺放生。</w:t>
      </w:r>
      <w:r>
        <w:t xml:space="preserve"> </w:t>
      </w:r>
    </w:p>
    <w:p w14:paraId="247B61F3" w14:textId="77777777" w:rsidR="00AB641D" w:rsidRDefault="00AB641D">
      <w:pPr>
        <w:pStyle w:val="a3"/>
      </w:pPr>
      <w:r>
        <w:t xml:space="preserve">　　壽命長遠，我們人在世間，壽命是很可貴的，壽命長遠也要身體健康這才好。有的人他壽命很長，但是他身體不健康，常常生病，常常受病苦的折磨，這個也是殺業的關係。殺業有輕重大小不同，所以離殺生沒有做到圓滿，這個果報當然就不圓滿。所以我們看到有人壽命長，但是也是多病，甚至有人他受病苦折磨受不了，自殺，這個也很多，那個病痛痛得受不了。這是講壽命長遠。所以你想要健康長壽要戒殺放生，修無畏布施，你這個果報才會得到。如果不修這個因，那也得不到這個果報，縱然你有什麼好的方法，練什麼功，那也沒有用。像道家的煉丹、練氣，印度練瑜伽，或者種種健身，它是一個補助的增上緣，它不是主要的業因，主要的業因就是戒殺。一個人他要怎麼死，他得什麼病死，或者意外災難死的，或者善終好死的，這個都是業因果報。</w:t>
      </w:r>
      <w:r>
        <w:t xml:space="preserve"> </w:t>
      </w:r>
    </w:p>
    <w:p w14:paraId="2C697FFE" w14:textId="77777777" w:rsidR="00AB641D" w:rsidRDefault="00AB641D">
      <w:pPr>
        <w:pStyle w:val="a3"/>
      </w:pPr>
      <w:r>
        <w:t xml:space="preserve">　　我們讀《地藏菩薩本願經》，《地藏菩薩本願經》有兩個鬼王，一個行病鬼王，一個主疾鬼王。行病鬼王就是我們俗話講的瘟神，他散發傳染病，這是行病鬼王，有一個鬼王他主持這樁事情。主疾鬼王，就是他主持人類一切疾病。這個人他造什麼業因，他該得什麼疾病，那個都不相同。主命鬼王，他是主管人的生死，主管生死，生跟死他在主管。這我們讀《地藏經》看到這些鬼王。所以我們讀到這些經典給它對照起來，這一切都離不開自己造的業因果報，不是說那些鬼王要給這個人什麼病、那個人什麼病，不是，他是根據各人他自己造的因，這一點我們必須要明白。</w:t>
      </w:r>
      <w:r>
        <w:t xml:space="preserve"> </w:t>
      </w:r>
    </w:p>
    <w:p w14:paraId="66600F82" w14:textId="77777777" w:rsidR="00AB641D" w:rsidRDefault="00AB641D">
      <w:pPr>
        <w:pStyle w:val="a3"/>
      </w:pPr>
      <w:r>
        <w:t xml:space="preserve">　　第六種，『恆為非人之所守護』。「非人」就是不是人，一般講鬼神。鬼神，我們常常祈求神明、護法神的保佑，「守護」就是保佑，讓我們消災免難。我們要怎麼樣才能得到護法善神這些八部鬼神的守護？還是要離殺生，永離殺生。所以有很多人他求神明保佑，他不懂得這個道理，反而造殺生之業。造了殺生之業，神明就不會守護你，這些善神不會守護你，反過來，那些惡神惡鬼就來了。你造的惡因感召來的就是惡神跟惡鬼，善神、善鬼都遠離了。</w:t>
      </w:r>
      <w:r>
        <w:t xml:space="preserve"> </w:t>
      </w:r>
    </w:p>
    <w:p w14:paraId="0E3FDF12" w14:textId="77777777" w:rsidR="00AB641D" w:rsidRDefault="00AB641D">
      <w:pPr>
        <w:pStyle w:val="a3"/>
      </w:pPr>
      <w:r>
        <w:t xml:space="preserve">　　這個過去我也在講經的時候常常跟大家提起，我在台灣有一個姑丈，俗家的，我姑媽最近，我來日本之前，剛剛往生沒多久，八十幾歲。我姑丈大概往生三十二年了，大概五、六十歲就走了。他怎麼往生的？我一個大表哥小時候也不好養，不好帶，我姑丈就到我們鄉下一間神廟，不曉得哪一間神廟，我也不知道，去許了一個願。因為沒有學佛，也沒有人告訴他，他就許了一個願，他說我這個大兒子如果能養得長大，能夠結婚，他就發願要殺一條豬公來答謝神明。豬公，豬就是比較大。大概我表哥三十歲那一年，那個時候我二十幾歲，三十二年前我大概二十五歲，真的經過人家介紹結婚了。結婚的前一天，我姑丈真的三十年前發的願現在要還願，他真的就去買一條大豬，在我表哥結婚前一天殺了，然後就祭拜神明，答謝神明，感謝神明保佑，讓他這個大兒子能夠長大成人，能夠成家立業，非常感謝，殺了一條豬。</w:t>
      </w:r>
      <w:r>
        <w:t xml:space="preserve"> </w:t>
      </w:r>
    </w:p>
    <w:p w14:paraId="435D7E25" w14:textId="77777777" w:rsidR="00AB641D" w:rsidRDefault="00AB641D">
      <w:pPr>
        <w:pStyle w:val="a3"/>
      </w:pPr>
      <w:r>
        <w:t xml:space="preserve">　　第二天我表哥結婚，舉辦這個婚禮，晚上請客，當時我是沒有去，他只有請我父親，我父親他一個人去，就住在我姑媽家裡。就是殺豬公那一天，他就請我父親下去，就住在他們家住兩個晚上，因為第二天就要結婚了。到第二天晚上請這些親友，酒席，我姑丈就敬酒，酒席大概進行了一半，然後就是每一桌跟親友敬酒，敬酒的當中，他就突然昏倒，口吐白沫昏過去。昏過去，我表弟他們就趕快把他送到台北馬偕醫院，到第二天下午就往生了。所以前一天辦喜事，第二天就辦喪事。我父親看到這個事情，一回到家裡就跟我講，他說以後我生日，你們千萬不要給我殺豬。我父親沒有學佛，他也沒吃素，但是他規定你們千萬就不要殺豬，我親眼看到你姑丈第一天殺豬，第二天就倒下去，這個殺不得、殺不得。本來我父親他也不是很相信，但是他自己看到，他就相信了，跟我說，就規定以後不可以。</w:t>
      </w:r>
      <w:r>
        <w:t xml:space="preserve"> </w:t>
      </w:r>
    </w:p>
    <w:p w14:paraId="74BD2BA7" w14:textId="77777777" w:rsidR="00AB641D" w:rsidRDefault="00AB641D">
      <w:pPr>
        <w:pStyle w:val="a3"/>
      </w:pPr>
      <w:r>
        <w:t xml:space="preserve">　　這就是他要求神明保佑做錯了，他如果去放生，那就壽命延長，他反而給它殺生。因為你辦喜事是一個吉祥的事情，吉祥的事情你一殺生，吉祥的事情就變成不吉祥的事情，變成不吉利，所以做錯了。所以我們護生、放生，文宣方面我們也都加強宣導。我們淨宗八祖蓮池大師，他有一篇「戒殺放生文」，這一篇就重要。所以求神明保佑，不是說你殺雞宰羊，神就高興了，就保佑你；你不殺這些，好像他就不保護你了。實際上跟我們想的剛好相反，你要求這些善神來保佑，你就要做善事才會感應，這個道理才講得通。如果你造惡業，你要求善神來保佑，沒有這個道理。所以我們想求護法神守護，更要離殺生。</w:t>
      </w:r>
      <w:r>
        <w:t xml:space="preserve"> </w:t>
      </w:r>
    </w:p>
    <w:p w14:paraId="18409A2F" w14:textId="77777777" w:rsidR="00AB641D" w:rsidRDefault="00AB641D">
      <w:pPr>
        <w:pStyle w:val="a3"/>
      </w:pPr>
      <w:r>
        <w:t xml:space="preserve">　　第七個離惱法是『常無惡夢，寢覺快樂』，晚上惡夢少了，甚至都沒有了。「寢覺」，寢就是晚上你就寢睡覺，睡覺都作好夢，夢到好的夢，甚至夢到佛菩薩，夢到天神，這個都是好夢。你晚上睡覺作好夢，早上起來你精神就很舒坦；如果作惡夢，那起來就很累。夢境也有很多種類，一種是身體的，四大不調，都有夢，生理的。另外一種就是日有所思，夜有所夢，打妄想。另外一種是有預兆的，會發生什麼事情。另外一種就是求超度的，我們學佛的人，求超度的會更多，這《地藏經》講得非常清楚，過去生生世世的家親眷屬請你幫助。</w:t>
      </w:r>
      <w:r>
        <w:t xml:space="preserve"> </w:t>
      </w:r>
    </w:p>
    <w:p w14:paraId="0167C1F0" w14:textId="77777777" w:rsidR="00AB641D" w:rsidRDefault="00AB641D">
      <w:pPr>
        <w:pStyle w:val="a3"/>
      </w:pPr>
      <w:r>
        <w:t xml:space="preserve">　　沒有作惡夢，作好夢，表示我們修行功夫已經進步了，業障，深重的業障懺除了。這個在大乘經講，還有《了凡四訓．改過之法》，我們業障懺除了，你晚上睡覺都不會作惡夢，作的都是好夢。像《了凡四訓．改過之法》講晚上睡覺，你夢到佛菩薩，或是夢到天神，或者夢到自己飛到虛空去，身心很輕安、很自在，這都是業障消除的現象。常常作惡夢表示業障還沒有懺除，還要加強，還要精進努力用功。所以惡夢少了，表示我們修學的功夫有進步。到了「常無惡夢」，這個就是此地講的「寢覺快樂」，你睡覺醒過來都很快樂，都很輕鬆自在。這也是考驗我們修行功夫一個很具體的方式，看看我們惡夢是不是還很多。</w:t>
      </w:r>
      <w:r>
        <w:t xml:space="preserve"> </w:t>
      </w:r>
    </w:p>
    <w:p w14:paraId="0487C4E5" w14:textId="77777777" w:rsidR="00AB641D" w:rsidRDefault="00AB641D">
      <w:pPr>
        <w:pStyle w:val="a3"/>
      </w:pPr>
      <w:r>
        <w:t xml:space="preserve">　　第八、『滅除怨結，眾怨自解』，這個叫解冤釋結。冤結要化解，怎麼化解？還是要離殺生，如果不離殺生，這個怨結就永遠化解不了。為什麼？冤冤相報，沒完沒了，報復來報復去，一世比一世報復更慘烈，不會報到剛剛好，報的都會超過一點，那果報就不好。殺生只有增加冤仇，不能化解。所以我們講超度冤親債主，要怎麼超度？離殺生，從現在開始懺除業障。因為我們現代人造了很多殺生，這個惡業自己不知道，尤其現在墮胎是最普遍，澳洲好像中學生一年聽說最少有一萬件墮胎的。台灣好像早在二十幾年前，立法院就通過墮胎合法化，原來的法律是不允許，後來合法了，合法，很多婦產科都是幫人家墮胎，這個不但殺生，還殺人。現在情欲氾濫，墮胎很多，天主教他們拍了一片墮胎的</w:t>
      </w:r>
      <w:r>
        <w:t>VCD</w:t>
      </w:r>
      <w:r>
        <w:t>，我聽人家講，我都不敢看。老和尚也講過，這個殺生，兒女到你家來就是有緣，有報恩、報怨的，報恩來的就變冤仇，他要來報你的恩，你把他殺了，那不是恩將仇報嗎？如果報仇來的，你不給他報，那就仇上加仇，這個很麻煩。</w:t>
      </w:r>
      <w:r>
        <w:t xml:space="preserve"> </w:t>
      </w:r>
    </w:p>
    <w:p w14:paraId="67993B37" w14:textId="77777777" w:rsidR="00AB641D" w:rsidRDefault="00AB641D">
      <w:pPr>
        <w:pStyle w:val="a3"/>
      </w:pPr>
      <w:r>
        <w:t xml:space="preserve">　　這個在我們道場，現在我們道場看櫃檯的義工雅玉，她的弟媳婦墮胎一個女兒。她這個女兒真的是來報恩的，她的弟媳婦墮胎的那個女兒，她的靈魂就附在她媽媽身上，然後跟她媽媽講，她就是她墮胎的女兒，她也不是要找她麻煩，她就是跟她媽媽講，她要去找姑姑（雅玉），她說姑姑在我們道場做義工，她也要來皈依。然後她的弟媳婦，她的女兒給她一附身，她講話就像小女孩的聲音。然後那天來，雅玉就跟她講，妳不要一直纏著妳媽媽，妳要皈依就請師父幫妳皈依。後來到我們道場來，她弟媳婦，她女兒又附身了，坐在沙發上，我看一看，好像講話跟剛才進來不太一樣，像小孩子的聲音。雅玉知道她弟弟這個墮胎的女兒附身了，附身她要求來皈依，然後要求她們全家人都要來皈依，而且要來做義工。所以她那個墮胎的小女孩度了她們全家人，她們全家老的、小的全部來皈依。本來只有雅玉一個人學佛，後來度了她們全家。後來跟她講，妳就不要再附妳媽媽身上了，妳要念佛求生淨土，後來我也幫她皈依了。</w:t>
      </w:r>
      <w:r>
        <w:t xml:space="preserve"> </w:t>
      </w:r>
    </w:p>
    <w:p w14:paraId="7C8190E4" w14:textId="77777777" w:rsidR="00AB641D" w:rsidRDefault="00AB641D">
      <w:pPr>
        <w:pStyle w:val="a3"/>
      </w:pPr>
      <w:r>
        <w:t xml:space="preserve">　　好，這一節時間到了，下面的經文下一節課再繼續跟大家報告。　　</w:t>
      </w:r>
    </w:p>
    <w:sectPr w:rsidR="00AB64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163BD" w14:textId="77777777" w:rsidR="00AB641D" w:rsidRDefault="00AB641D" w:rsidP="00951C0C">
      <w:r>
        <w:separator/>
      </w:r>
    </w:p>
  </w:endnote>
  <w:endnote w:type="continuationSeparator" w:id="0">
    <w:p w14:paraId="7317314F" w14:textId="77777777" w:rsidR="00AB641D" w:rsidRDefault="00AB641D" w:rsidP="00951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3DFBA" w14:textId="77777777" w:rsidR="00AB641D" w:rsidRDefault="00AB641D" w:rsidP="00951C0C">
      <w:r>
        <w:separator/>
      </w:r>
    </w:p>
  </w:footnote>
  <w:footnote w:type="continuationSeparator" w:id="0">
    <w:p w14:paraId="1711CA21" w14:textId="77777777" w:rsidR="00AB641D" w:rsidRDefault="00AB641D" w:rsidP="00951C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0C"/>
    <w:rsid w:val="007931EE"/>
    <w:rsid w:val="00951C0C"/>
    <w:rsid w:val="00AB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43C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1C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1C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1C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1C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1109</Words>
  <Characters>6326</Characters>
  <Application>Microsoft Office Word</Application>
  <DocSecurity>0</DocSecurity>
  <Lines>52</Lines>
  <Paragraphs>14</Paragraphs>
  <ScaleCrop>false</ScaleCrop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