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2774F" w14:textId="77777777" w:rsidR="00231B38" w:rsidRDefault="00231B38">
      <w:r>
        <w:t>佛說十善業道經講記節要</w:t>
      </w:r>
      <w:r>
        <w:t>—</w:t>
      </w:r>
      <w:r>
        <w:t xml:space="preserve">修學十善的基礎　　悟道法師主講　　（第二集）　　</w:t>
      </w:r>
      <w:r>
        <w:t>2022/12/8</w:t>
      </w:r>
      <w:r>
        <w:t xml:space="preserve">　　華藏淨宗學會　　檔名：</w:t>
      </w:r>
      <w:r>
        <w:t xml:space="preserve">WD19-036-0002 </w:t>
      </w:r>
    </w:p>
    <w:p w14:paraId="5737FAD3" w14:textId="77777777" w:rsidR="00231B38" w:rsidRDefault="00231B38">
      <w:pPr>
        <w:pStyle w:val="a3"/>
      </w:pPr>
      <w:r>
        <w:t xml:space="preserve">　　《佛說十善業道經講記》節要。尊敬的新加坡國際多元文化促進會全體同修，網路前全體全修，及台北華藏現場同修，大家好，阿彌陀佛！請放掌。今天我們繼續學習淨老和尚生前在新加坡講的《佛說十善業道經講記》，我們採取節要這個方式來學習。上星期也跟大家報告過，我們新加坡同修啟請悟道來講《十善業道經》，我就想到我們淨老和尚今年七月往生了，過去早年在新加坡講過這個經，有這個《講記》整理出來流通。如果我們同修需要這個《講記》，我們華藏有這個經本，歡迎大家來啟請。需要多少數量，可以跟華藏法寶組聯繫，就會寄到我們同修住的地方，或者寄到道場，由道場來轉交給需要的同修。</w:t>
      </w:r>
      <w:r>
        <w:t xml:space="preserve"> </w:t>
      </w:r>
    </w:p>
    <w:p w14:paraId="199E446D" w14:textId="77777777" w:rsidR="00231B38" w:rsidRDefault="00231B38">
      <w:pPr>
        <w:pStyle w:val="a3"/>
      </w:pPr>
      <w:r>
        <w:t xml:space="preserve">　　我們上星期學習到經題，這個經題還沒講完。我們上一次學習到「佛說十善」，「善」這個字，就是第七條，「善」，這個善就是善的標準。我們要斷惡修善，《十善業道經》是標準，也就是告訴我們什麼是善、什麼是惡。佛給我們列出十條善業，也就是身口意三業，身三、口四、意三，合起來有十條。從不殺生到後面不貪、不瞋、不痴，這個當中有十條善，反面就是十惡。所以我們斷惡修善，《十善業道經》是標準。我們修學任何法門，如果沒有十善業的基礎，念佛也不能往生，這是在《觀無量壽佛經》佛也告訴韋提希夫人。韋提希夫人，在《觀經》我們大家看過，過去淨老和尚也講過，在講席當中也常常提到這個公案。韋提希夫人家庭遭遇變故，她是皇后，但是兒子要殺父害母，奪取王位，生到這樣忤逆的兒子可以說傷心到極處，不想再住在這個世間，也就是對這個世間生起厭離心。求釋迦牟尼佛指點，在這個虛空法界有沒有都聽不到惡的聲音、也看不到惡的人、也見不到惡的事情？也就是說，一個純淨純善的世界，在虛空法界有沒有這樣的世界？如果有，她不想住在這個娑婆世界，不想住在五濁惡世了。平常聽佛講經，佛常常講，我們現在住的是娑婆世界的五濁惡世，眾生一直造惡業。佛大慈大悲，也沒有特別給她介紹哪一個世界、</w:t>
      </w:r>
      <w:r>
        <w:t>哪一尊佛的淨土，用神力示現給她看，讓她去參觀，讓她自己選擇，後來韋提希夫人她選擇阿彌陀佛的西方極樂世界。</w:t>
      </w:r>
      <w:r>
        <w:t xml:space="preserve"> </w:t>
      </w:r>
    </w:p>
    <w:p w14:paraId="67B3BFEB" w14:textId="77777777" w:rsidR="00231B38" w:rsidRDefault="00231B38">
      <w:pPr>
        <w:pStyle w:val="a3"/>
      </w:pPr>
      <w:r>
        <w:t xml:space="preserve">　　選擇之後，下面最重要，怎麼樣才能往生？就請佛教她，西方極樂世界看到了，我想求生阿彌陀佛的西方極樂世界，我現在應該怎麼修學，也就是怎麼學習才能往生到西方極樂世界？佛還沒有給韋提希夫人講十六觀。《觀經》就是十六觀，第一觀到第十二觀是觀想念佛；第十三觀觀像念佛，觀佛的三十二相八十種好，觀佛像、看佛像，第十三觀；十四、十五、十六就講九品往生，我們持名念佛是在第十六觀。這個念佛，實相念佛、觀想念佛、觀像念佛、持名念佛，都在《觀經》裡面，《觀經》有這十六觀，這個我們淨宗同修大家都聽過。我們要留意的，就是佛還沒有給韋提希夫人講這十六觀，也就是還沒有給她講念佛的方法（念佛有四種方法，還沒有講）之前，先給她講要修淨業三福。</w:t>
      </w:r>
      <w:r>
        <w:t xml:space="preserve"> </w:t>
      </w:r>
    </w:p>
    <w:p w14:paraId="75D68EA8" w14:textId="77777777" w:rsidR="00231B38" w:rsidRDefault="00231B38">
      <w:pPr>
        <w:pStyle w:val="a3"/>
      </w:pPr>
      <w:r>
        <w:t xml:space="preserve">　　淨業三福，第一福「孝養父母，奉事師長，慈心不殺，修十善業」，第二福「受持三皈，具足眾戒，不犯威儀」，第三福「發菩提心，深信因果，讀誦大乘，勸進行者」，佛給韋提希夫人講了這個三福，就是「三世諸佛淨業正因」。我們念佛是修淨業，所有的法門也都是淨業，只是修行的方法不同而已。三世諸佛，每一尊佛成佛，各有修行不同的法門，有的參禪、有的修密、有的修止觀、有的修念佛，法門就很多了。像《楞嚴經》二十五圓通，二十五位菩薩代表二十五個圓通法門，一個菩薩代表</w:t>
      </w:r>
      <w:r>
        <w:lastRenderedPageBreak/>
        <w:t>一個圓通法門，都能達到圓通，明心見性，見性成佛。也就是修學的法門不同，但是淨業三福是三世諸佛淨業正因，過去、現在、未來，淨業正因也就是共同科目。三世諸佛淨業正因，就是不管你修什麼法門，這個三福是都必須要修的，共同科目，我們現在話講共同科目，共同的基礎，就是這個淨業三福。我們念佛人對淨業三福不能疏忽，所以在《觀經》佛告訴韋提希夫人，也就是告訴我們，在還沒有修淨業之前要先修三福。三福是大乘佛法的基礎，如果沒有這個基礎，無論修學哪一個法門都不能成就。所以它是一個共同的基礎，是三世諸佛淨業正因，無論你參禪、修密、學教、修淨土，這個基礎是共同的，一樣的。不但是大乘佛法的基礎，小乘佛法、人天乘佛法都必須有這個三福的基礎；如果修大乘，就是說這三福都要具足。</w:t>
      </w:r>
      <w:r>
        <w:t xml:space="preserve"> </w:t>
      </w:r>
    </w:p>
    <w:p w14:paraId="432BBFA3" w14:textId="77777777" w:rsidR="00231B38" w:rsidRDefault="00231B38">
      <w:pPr>
        <w:pStyle w:val="a3"/>
      </w:pPr>
      <w:r>
        <w:t xml:space="preserve">　　三福，第一福是人天福，「孝養父母，奉事師長，慈心不殺，修十善業」，這是人天福，我們現在講人天乘的佛法。第二福，「受持三皈，具足眾戒，不犯威儀」。具足眾戒從五戒開始，三皈五戒、八關齋戒、沙彌戒、比丘戒、菩薩戒，戒律威儀，這是第二福，二乘福，二乘就是聲聞、緣覺、四聖法界的菩薩、佛，要具備到第二福。第三福就是大乘了，第三福「發菩提心，深信因果，讀誦大乘，勸進行者」。發菩提心，它的標準就是《金剛經》，大徹大悟、明心見性，是大乘菩薩，那個是實教菩薩；權教菩薩還沒有明心見性，還在四聖法界。這個也要做到第二福。所以這個三福不但是大乘佛法的基礎，小乘也是這個基礎。現在佛教有很多提倡人間佛教的，人間佛教就是要求人天福報的；你要求個人天福報，沒有第一福的基礎，你想求個人天福報也求不到。所以淨業三福實在講，無論學佛的，你學大乘、小乘，包括你學其他宗教的，乃至於你沒有宗教信仰的，你起碼也要做到第一福，做到第一福你才能得人天福報，我們現在的話講，你才能得到幸福美滿的人生。所以三福什麼人都需要，不但學佛的人，沒學佛的人起碼也要第一福。所以說三世諸佛淨業正因，這個一點都沒錯。</w:t>
      </w:r>
      <w:r>
        <w:t xml:space="preserve"> </w:t>
      </w:r>
    </w:p>
    <w:p w14:paraId="0063ACC1" w14:textId="77777777" w:rsidR="00231B38" w:rsidRDefault="00231B38">
      <w:pPr>
        <w:pStyle w:val="a3"/>
      </w:pPr>
      <w:r>
        <w:t xml:space="preserve">　　我們學了佛，要修學淨宗法門，淨宗學會大家都讀《無量壽經》，讀夏蓮居老居士的會集本，《無量壽經》第二十四品「三輩往生」，三輩往生跟這個淨業三福，大家可以去對照，上輩、中輩、下輩。如果三福都做到了，這樣信願念佛，求生淨土，就是《無量壽經》講的上輩往生；如果只有做到第一福、第二福，這樣信願念佛，往生極樂世界，中輩往生；如果只能做到第一福，這樣信願念佛往生西方，下輩往生。大家可以把《無量壽經》「三輩往生」這品經文跟淨業三福做一個比對、對照，也就更清楚了。在《觀經》講上三品跟中三品，也就是這個三福，在《無量壽經》講三輩。所以淨業三福就顯得很重要，但是這個重要的基礎往往我們都疏忽了，我們念佛人也常常忘記，也疏忽了這個三福的修學。</w:t>
      </w:r>
      <w:r>
        <w:t xml:space="preserve"> </w:t>
      </w:r>
    </w:p>
    <w:p w14:paraId="0AE7281B" w14:textId="77777777" w:rsidR="00231B38" w:rsidRDefault="00231B38">
      <w:pPr>
        <w:pStyle w:val="a3"/>
      </w:pPr>
      <w:r>
        <w:t xml:space="preserve">　　接下來我們學習第八條，請大家看這個文，我念一遍：「八、淨業三福的第一福：孝養父母，奉事師長，慈心不殺，修十善業。前三句是願，最後一句是行；如果沒有行，這三願就落空了。要用什麼方法孝養父母、奉事師長、慈心不殺？就是十善業。十善真正做到，前面的願就圓滿了。」這部《十善業道經》的經題，就是淨業三福第一福第四句經文。第一福，實在講也是三福的根本、根基，後面的第二福、第三福也是從第一福這個基礎向上提升的，所以第一福是三福的根本，就是根基。而且第一福的第一句是大根大本，就是「孝養父母」，就講一個孝。這個孝，實在講，從凡夫一直到成佛才圓滿，成了佛才真正究竟圓滿孝道的落實。所以這個十一句經文，孝養父母是根本的根本，從孝開始，後面的十句也都是落實孝養父母。奉事師長是不是孝養父母？說我很孝順我父母，但是我到學校就是不尊敬老師，你說這樣是孝父母</w:t>
      </w:r>
      <w:r>
        <w:lastRenderedPageBreak/>
        <w:t>嗎？父母看到也很操心，這個孩子到學校不聽老師的話，不肯學習，這就沒有做到孝養父母。我孝養父母，我沒有慈悲心，一天到晚殺生，這是孝養父母嗎？那也不是，都在造十惡業，那更不是孝養父母了。所以我們以此類推，「奉事師長，慈心不殺，修十善業」，統統是孝養父母。所以這裡講，「前三句是願，最後一句是行；如果沒有行，這三願就落空了」。</w:t>
      </w:r>
      <w:r>
        <w:t xml:space="preserve"> </w:t>
      </w:r>
    </w:p>
    <w:p w14:paraId="60FA4BEE" w14:textId="77777777" w:rsidR="00231B38" w:rsidRDefault="00231B38">
      <w:pPr>
        <w:pStyle w:val="a3"/>
      </w:pPr>
      <w:r>
        <w:t xml:space="preserve">　　要孝養父母、要奉事師長、要慈心不殺，具體要怎麼做？就是修十善業。所以前面三句是發願，最後一句是落實，就是依教奉行。你沒有修十善業，孝養父母、奉事師長、慈心不殺統統落空了。所以什麼方法孝養父母、奉事師長、慈心不殺？就是修十善業，「十善真正做到，前面的願就圓滿了」。但是十善要真正落實做到也不容易。我們常常聽到一句話，「諸惡莫作，眾善奉行」，這個我們在佛門、在世間也常常聽這句話。古時候白居易他當太守，在杭州的時候他去參訪鳥窠禪師。鳥窠禪師當時很有名，是大徹大悟、明心見性的祖師。他去跟他請法，跟他請問，佛法要怎麼來修學？鳥窠禪師就給他回答，「諸惡莫作，眾善奉行」。白居易就講，這句話三歲小孩都會講。他以為有什麼玄妙的法要跟他講，講的這個大家都聽得耳熟了，連三歲小孩都懂、都會講。他這樣回答鳥窠禪師，鳥窠禪師就給他講，他說三歲小孩都會講，但是八十老翁還做不到！這個真的是善知識，真正善知識不跟他談玄說妙，因為知道這個你都做不到，跟你談玄說妙講那麼高，那個口頭禪有什麼用？所以這個也不容易，也要認真去修學，慢慢一步一步去落實。所以這個我們也不能輕忽，不能覺得這個好像沒什麼，其實真正能做到也不容易。</w:t>
      </w:r>
      <w:r>
        <w:t xml:space="preserve"> </w:t>
      </w:r>
    </w:p>
    <w:p w14:paraId="7D3FD38C" w14:textId="77777777" w:rsidR="00231B38" w:rsidRDefault="00231B38">
      <w:pPr>
        <w:pStyle w:val="a3"/>
      </w:pPr>
      <w:r>
        <w:t xml:space="preserve">　　淨業三福，早年淨老和尚在一些比較短時間的講座也講過很多次，主要就是講淨業三福。過去講的這些原理原則，我們大家聽了也都覺得應該要這麼修，但是我們淨宗同修實在講，還是沒辦法去做到這個三福，不知道怎麼做，不知道從哪裡下手。淨老和尚在晚年，七十歲以後，韓館長往生之後這二十年當中，他就發現我們淨宗同修的確缺乏第一福的基礎，所以這些年就提倡中國傳統文化，儒、釋、道三個根。儒的根用《弟子規》來具體落實淨業三福第一福，「孝養父母，奉事師長」。過去我們講，是應該要孝養父母、要奉事師長，怎麼孝養父母、怎麼奉事師長，要怎麼做不知道。有了《弟子規》就有個具體的做法，有一個下手處，知道應該怎樣做，應該是什麼樣的態度來落實孝養父母、奉事師長、友愛兄弟，這個就是《弟子規》講的，所以他老人家提倡這個來落實孝養父母、奉事師長。跟《弟子規》相關的典籍還是需要補充，像台中蓮社雪廬老人（李老師）他編的《常禮舉要》。他老人家有講《常禮舉要講記》，那個也是補充《弟子規》的，講常禮，這都是屬於倫理道德教育。還有清朝金蘭生先生編的《格言聯璧》，這個印祖也提倡，你怎麼待人處世，這是儒家的，這個也是相關的典籍。還有包括《論語》，李老師勸念佛的蓮友要學《論語</w:t>
      </w:r>
      <w:r>
        <w:t>》。他早年在台灣中興大學有講過課，但是在大學的講法跟在蓮社對蓮友的講法不一樣。對蓮社蓮友講的《論語》，他九十幾歲才講，為什麼？就看到蓮友，前十年念佛往生的最多，第二個十年就少了，第三個十年就更少了，愈來愈少，一萬個念佛人難得有三、五個往生。發現也是沒有淨業三福的基礎，所以說添講《論語》，還有《常禮舉要》。</w:t>
      </w:r>
      <w:r>
        <w:t xml:space="preserve"> </w:t>
      </w:r>
    </w:p>
    <w:p w14:paraId="14A39A92" w14:textId="77777777" w:rsidR="00231B38" w:rsidRDefault="00231B38">
      <w:pPr>
        <w:pStyle w:val="a3"/>
      </w:pPr>
      <w:r>
        <w:t xml:space="preserve">　　這些相關典籍，我們都需要涉獵學習，來補充說明，這樣我們學《弟子規》才會深入。夏蓮居老居士講，「廣學原為深入」。我們不是那種上上根的人，一聞千悟那一種的，沒有這些來補助，我們不懂。我們過去也聽「孝養父母，奉事師長」，有這個概念，聽一聽也同意、也點頭，但是具體怎麼做不知道，如果沒有這些典籍來補助就沒有辦法去落實孝養父母、奉事師長。像講這個孝養父母，怎麼叫孝？你看《孝經》講的，每個人的身分地位不一樣，要怎樣做才是孝？夫子回答不一樣。不同的人去問同樣一個事情，回答不一樣，因為每個人根機不一樣，各人的環境不一樣，每個人的身分地位不一樣；用我們現在話來講，每一個人他的文化水平不一樣，所以夫子因材施教施，跟佛一樣，應機說法。所以你是什麼樣的身分、什麼地位，你該怎麼做，那才是盡孝道。所以這些我們也都要合起來學習。另外《弟子規》相關的典籍，就是淨老和尚在聯合國教科文組織首先推廣的《群書治要３６０》。這個過去蔡老師在馬來西亞漢學院講過，在其他地方也講過很多遍，現在也都有錄影帶，在網路上都可以點播，這個也是跟《弟子規》有相關的典籍。這些補充教材，我們都有需要來互相參照，這樣我們學習才能深廣、才能深入。所以我們不要小看一部《弟子</w:t>
      </w:r>
      <w:r>
        <w:t>規》好像薄薄的，沒有多少，它展開也是深廣無盡的。過去淨老和尚講，《弟子規》展開就是一套《四庫全書》，等量齊觀。所以夏老居士講的「廣學原為深入」，這個有它的道理。</w:t>
      </w:r>
      <w:r>
        <w:t xml:space="preserve"> </w:t>
      </w:r>
    </w:p>
    <w:p w14:paraId="636D9E7D" w14:textId="77777777" w:rsidR="00231B38" w:rsidRDefault="00231B38">
      <w:pPr>
        <w:pStyle w:val="a3"/>
      </w:pPr>
      <w:r>
        <w:t xml:space="preserve">　　「慈心不殺」，淨老和尚用道家的《太上感應篇》來具體落實這一句。《太上感應篇》講因果，是屬於因果教育。當然儒家也講因果，但道家講得更深入一些，佛家是講得最徹底。《太上感應篇》是講因果教育；《弟子規》這些儒家相關的典籍，這些都屬於倫理道德的教育，當然這個當中也有因果教育在裡面。《感應篇》它是因果教育，但是它也涵蓋倫理道德，比如說《感應篇》講「忠孝友悌」，這個就是倫理道德。《感應篇》主要它講因果報應講得比較多。《感應篇》也講到「昆蟲草木，猶不可傷」，這也符合們佛門的慈心不殺，你看昆蟲草木，那些都不可以去毀傷，所以淨老和尚以道家的《太上感應篇》這個因果教育來落實「慈心不殺」這一句。道家講長生，修長生不老，延年益壽。儒家講辦政治，「天道敏時，地道敏樹，人道敏政」，人道辦政治最重要，政治辦好了大家得到公安，大家心都安定；政治辦不好，大家心不安。現在全世界很亂，大家心不安，沒有安全感，就是政治辦不好。儒家孔子主要提倡辦政治，當然它也有長生，甚至也有講到最高的性與天道，講到佛家的無生，但是一般人聽不懂，夫子就很少講了。</w:t>
      </w:r>
      <w:r>
        <w:t xml:space="preserve"> </w:t>
      </w:r>
    </w:p>
    <w:p w14:paraId="7F661E3D" w14:textId="77777777" w:rsidR="00231B38" w:rsidRDefault="00231B38">
      <w:pPr>
        <w:pStyle w:val="a3"/>
      </w:pPr>
      <w:r>
        <w:t xml:space="preserve">　　有了《弟子規》、《感應篇》，《感應篇》相關的典籍我們也要去參照。《感應篇》的註解很多，自古以來一百多種。印光祖師他特別推薦《感應篇彙編》，三教經典註解《感應篇》，讀了《彙編》等於讀了三教的經典。《感應篇》有很多好的註解，有註解的內容很豐富、很詳細的，也有很簡單的《直解》，這個淺深都有。另外補充《感應篇》的就是《安士全書》，《安士全書》四卷，第一卷是「文昌帝君陰騭文廣義節要」，清朝周安士居士也是引用三教經典來註解這篇文章，「文昌帝君陰騭文」；第二卷「萬善先資」講戒殺，因果；第三卷「欲海回狂」，戒淫，也是講這個事理因果；第四卷就是「西歸直指」，導歸淨土，這個也是因果教育。另外再一部就是《了凡四訓》。印光祖師一生提倡就這三本書，《太上感應篇》、《安士全書》、《了凡四訓》。印祖在世，這三部書他印得最多，比印大乘經典還多。印光祖師是我們淨宗十三祖，相傳他是大勢至菩薩化身來的。大勢至菩薩，在《楞嚴經》講他是修念佛圓通的，就是念佛專家，他是修念佛圓通成就的。大勢至菩薩化身來的，怎麼這三本書印這麼多？這很明顯告訴我們，我們念佛人要這個基礎，就是淨業三福，這個基礎起碼是第一福的基礎，這樣有了這個基礎，我們念佛功夫才會得力。</w:t>
      </w:r>
      <w:r>
        <w:t>這個叫正助雙修，念佛是正修，這些是助修，幫助我們念佛功夫得力的，所以這個助修我們也不能疏忽。</w:t>
      </w:r>
      <w:r>
        <w:t xml:space="preserve"> </w:t>
      </w:r>
    </w:p>
    <w:p w14:paraId="0BA2FB88" w14:textId="77777777" w:rsidR="00231B38" w:rsidRDefault="00231B38">
      <w:pPr>
        <w:pStyle w:val="a3"/>
      </w:pPr>
      <w:r>
        <w:t xml:space="preserve">　　所以「慈心不殺」，淨老和尚用《太上感應篇》來落實這一句，相關的典籍我們也要參照來學習，這樣我們更能夠深入這一句，知道怎麼做。《十善業道經》相關的佛經典籍也很多，最基本的就是《地藏菩薩本願經》、《占察善惡業報經》、《地藏十輪經》，這個稱為「地藏三經」。地藏三經都是在講十善十惡，所以這個經就是幫助我們深入《十善業道經》。所以我們也不要小看《十善業道經》，《十善業道經》好像經文也沒有很長，也不多，但是這個十善業一展開就是一部《大藏經》，所有佛教的經典都等量齊觀，所以我們也不能疏忽這個。以經來解經，讓我們更能深入這部經典。當然我們現在學習，先從這部經來學習，然後再參照其他的經來補助，讓我們更深入這部經典的學習。我們學習《十善業道經》，佛門相關的經典，還有儒家的典籍、道家的典籍，統統是幫助我們落實修十善業的。所以淨老和尚講，能做到《弟子規》、《感應篇》，十善業就能夠落實，就能做到十善業；意思也就是說，有了《弟子規》、《感應篇》的基礎，修十善業就不難，因為這兩本經典講的就是十善業。</w:t>
      </w:r>
      <w:r>
        <w:t xml:space="preserve"> </w:t>
      </w:r>
    </w:p>
    <w:p w14:paraId="06983D24" w14:textId="77777777" w:rsidR="00231B38" w:rsidRDefault="00231B38">
      <w:pPr>
        <w:pStyle w:val="a3"/>
      </w:pPr>
      <w:r>
        <w:t xml:space="preserve">　　在《占察善惡業報經》這個經典裡面講，凡是善的都歸在十善，凡是惡的都歸在十惡。有這部經典的經文來解釋十善業我們就明白了，《弟子規》是不是十善？是；《感應篇》是不是十善？是；《了凡四訓》是不是十善？也是；《安士全書》是不是十善？也是。有了經典的依據，凡是善的、好的都歸在十善，不好的、惡的都歸在十惡。所以這個叫「以經解經」，以其他的經典來解釋這個經典，我們對這個經典才能更深入的理解，深入的理解能幫助我們生活上的行持。所以淨業三福第一福是我們現前的功課，我們大家要重視。我記得在二ＯＯ五年，我們師父上人就節錄《十善業道經》的經文，《十善業道經節要》，要我去美國、加拿大巡迴講演，就勸我們美加的淨宗同修說要補習這個功課。這在二ＯＯ五年那個時候，十七年前了。所以我們新加坡同修啟請悟道來講《十善業道經》，我們也是再來復習、溫習這個功課。實在講，這個功課也是要一門深入，長時薰修。</w:t>
      </w:r>
      <w:r>
        <w:t xml:space="preserve"> </w:t>
      </w:r>
    </w:p>
    <w:p w14:paraId="196E526A" w14:textId="77777777" w:rsidR="00231B38" w:rsidRDefault="00231B38">
      <w:pPr>
        <w:pStyle w:val="a3"/>
      </w:pPr>
      <w:r>
        <w:t xml:space="preserve">　　我們再看下面第九，「業」這個字。「九、正在做時稱之為事；做完之後，其結果稱之為業。做的是好事為善業，不好的事為惡業。」「業」這個字就是造作的意思，就是行為、造作。業，我們每一個人時時刻刻都在造業。我們說造業，我們造的是什麼業？我們是造善業還是造惡業？善惡業也有很多不同的層次，以哪一個層次的標準，這個也有不同。我們就說「業」這個字，就是造作的意思。凡是造業，無論善業、惡業，以佛法的標準，統統叫造業，統統是罪業。造惡業是罪業，造善業也是罪業嗎？如果以六道的標準，善業人天福報，生三善道，造惡業墮三惡道，在六道裡面的標準。如果以佛法的標準，你要超越六道；如果你不能超越六道，那都不善。為什麼？你修善業，你能生人天善道，生三善道，但不能出離六道輪迴，你還是要受六道輪迴，只是比三惡道好，三惡道是比較不好。所以凡是你不能超越六道生死輪迴的，以佛法的標準來講還是不善。所以我們念佛人要修淨業，淨業是六道沒有了。淨業在哪裡？在極樂世界，我們念佛是淨業，淨業三福。這裡我們就「業」這個字來講，就是我們正在做的。身體的造作，還有我們言語（口業的造作），還有意（心裡的想法、起心動念的造作），這個就是三業。我們凡夫時時刻刻都在造業，《地</w:t>
      </w:r>
      <w:r>
        <w:t>藏菩薩本願經》佛給我們講，「閻浮提眾生，舉止動念無不是業、無不是罪」。為什麼說「閻浮提眾生，舉止動念無不是業、無不是罪」？因為無論善業、惡業，你統統不能出離六道，以佛法標準來講就是業、就是罪，你要在六道裡面受罪，受生死輪迴的罪。「業」，正在做叫事，做完了它的結果叫業，結業。我們一般講讀書，讀到一個階段結業了。做任何的事情，我們一般講叫事業，你正在做這個事，那後面有個結果，事業。在我們眼前，好事是善業，不好的事是惡業。</w:t>
      </w:r>
      <w:r>
        <w:t xml:space="preserve"> </w:t>
      </w:r>
    </w:p>
    <w:p w14:paraId="385C7929" w14:textId="77777777" w:rsidR="00231B38" w:rsidRDefault="00231B38">
      <w:pPr>
        <w:pStyle w:val="a3"/>
      </w:pPr>
      <w:r>
        <w:t xml:space="preserve">　　我們再看第十：「十、業在哪裡？看不見，聽不到，也摸不著。佛告訴我們，業在阿賴耶識裡；用現在話說，業在你的印象當中。你過去做的一切善惡業，現在一回憶就能記起來，是因為有一個地方替你保存這些檔案，此地就稱為阿賴耶識。」業在哪裡？的確看不見，也聽不到，你也摸不到。但是看不見、聽不到、摸不到，有沒有？你不能說它沒有，有，我們講業力。就像收音機、電視機收的電波，電波我們也看不到、聽不到，也摸不著，但是有沒有？有，我們有個接收器，它就傳輸進來了。所以我們如果這個真正參透了，實在講也就開悟了，這一切都是當體即空的。就我們現前的凡夫境界，我們怎麼知道業在什麼地方？佛給我們講，在阿賴耶識。阿賴耶識也就是唯識宗講的，我們有八個識，眼、耳、鼻、舌、身、意、末那、阿賴耶，這八個識，阿賴耶識是我們一念不覺，我們的真如自性也就變成阿賴耶。阿賴耶也沒有離開我們的自性，是我們自性迷了，迷了之後變一個阿賴耶出來。所以阿賴耶識是我們凡夫迷了之後就叫阿賴耶，變成第八識。中峰國師在《三時繫念》也都給我們開示，「諸佛悟之，假名惟心；眾生迷之，便成妄識」。我們一念不覺，迷了，變成妄識，就現出這八個識。這八個識，前面五個識是眼、耳、鼻、舌、身，這五個</w:t>
      </w:r>
      <w:r>
        <w:t>識是了別，了別就是眼睛看到、耳朵聽到、鼻嗅、舌嘗、身觸，這五個識叫了別，了是明瞭</w:t>
      </w:r>
      <w:r>
        <w:t>；了別，你看得清楚、聽得清楚。阿賴耶識是含藏的意思，就好像是倉庫一樣，善惡的種子（就是我們那些印象）都落在阿賴耶識，它都保存著。它也不會扭曲，原來怎麼樣它就是保存那樣的，善的就是善的，惡的就是惡的，所謂「善有善報，惡有惡報」。所以我們看到一個人，為什麼下一次看到你就想起來，我在哪裡看到你，你是某某人，為什麼？就是那個印象落在我們阿賴耶識，然後下一次再碰到，我們阿賴耶識那個種子現前，跟它再對照，沒錯，所以我們能夠回憶起來。所以阿賴耶識就是保存我們這些檔案的。</w:t>
      </w:r>
      <w:r>
        <w:t xml:space="preserve"> </w:t>
      </w:r>
    </w:p>
    <w:p w14:paraId="4EA0ECC4" w14:textId="77777777" w:rsidR="00231B38" w:rsidRDefault="00231B38">
      <w:pPr>
        <w:pStyle w:val="a3"/>
      </w:pPr>
      <w:r>
        <w:t xml:space="preserve">　　我們再看第十一條：「十一、阿賴耶是印度話，意思是藏識，像倉庫、資料庫一樣，所有的起心動念、言語造作，點點滴滴都儲藏在資料庫裡。」這一條就是「阿賴耶」是印度話，翻成中文是藏（寶藏的藏）識，或者叫藏（收藏的藏）識，就像倉庫一樣藏了很多東西，庫藏很多東西。像現在電腦檔案資料一樣，我們無始劫以來所有的起心動念、言語造作，點點滴滴都儲藏在這個資料庫裡面，它不會消失，都儲藏在裡面。</w:t>
      </w:r>
      <w:r>
        <w:t xml:space="preserve"> </w:t>
      </w:r>
    </w:p>
    <w:p w14:paraId="0EA7F100" w14:textId="77777777" w:rsidR="00231B38" w:rsidRDefault="00231B38">
      <w:pPr>
        <w:pStyle w:val="a3"/>
      </w:pPr>
      <w:r>
        <w:t xml:space="preserve">　　我們再看第十二：「十二、人死了什麼都帶不去，唯有業能帶去。因為有形的東西帶不去，而業是無形的，會跟著你。」這一條也就是給我們說明，我們人生生不帶來、死不帶去，唯有業能帶去，業就是我們的造作，八個識，前面講的阿賴耶，那個都儲藏在裡面。這八個識，前五識加上第六意識、末那識；第六意識是分別，末那是執著。這八個識，主要是第六跟第七，一個分別、一個執著，問題出在這兩個識。其實前五識跟第八識它沒有善惡，它了別，了別就是看得清楚、聽得清楚、接觸得清楚。接觸之後很快傳到第六意識，第六意識馬上分別，分別之後第七識就去執著，我們的造業，問題就這兩個識。所以唯識宗講「轉識成智」，轉識不是轉前五識跟第八識，是轉第六意識跟第七識，轉一個分別執著，把它轉成不分別、不執著，就叫轉識成智。這兩個因地轉，果地上前五識跟第八識它就跟著轉了，就是轉八識成四智。這兩個識轉了，前五識就變成成所作智，第六意識就妙觀察智，第七識就是平等性智，第八識阿賴耶就變成大圓鏡智。我們還是凡夫，實在講，我們人生什麼都帶不走，唯有業隨身，「萬般將不去，唯有業隨身」。因為有形的東西我們帶不走，包括我們的身體都帶不走，而業是無形的，它就跟著我們。《太上感應篇》講「善惡</w:t>
      </w:r>
      <w:r>
        <w:t>之報，如影隨形」，這個業跟著我們，好像影子一樣，我們走到哪裡跟到哪裡。</w:t>
      </w:r>
      <w:r>
        <w:t xml:space="preserve"> </w:t>
      </w:r>
    </w:p>
    <w:p w14:paraId="5BD53FA6" w14:textId="77777777" w:rsidR="00231B38" w:rsidRDefault="00231B38">
      <w:pPr>
        <w:pStyle w:val="a3"/>
      </w:pPr>
      <w:r>
        <w:t xml:space="preserve">　　我們再看第十三：「十三、世間沒有什麼值得畏懼，唯獨這件事情真正值得我們畏懼。我們的思想、言語、行為不善，都存在阿賴耶識裡，永遠不會磨滅。」這個就很麻煩，如果我們沒有轉識成智，這些都是有因緣果報。所以自己做的一切都是自己要去承擔，要去受這個果報，所謂自作自受，這個跟誰都沒有關係。因此我們學習，就是在起心動念、言語造作，在思想、言語、行為，我們要不斷的修正，往善的這方面來修正，那我們就會提升進步了。</w:t>
      </w:r>
      <w:r>
        <w:t xml:space="preserve"> </w:t>
      </w:r>
    </w:p>
    <w:p w14:paraId="1EF7BB6B" w14:textId="77777777" w:rsidR="00231B38" w:rsidRDefault="00231B38">
      <w:pPr>
        <w:pStyle w:val="a3"/>
      </w:pPr>
      <w:r>
        <w:t xml:space="preserve">　　再看第十四：「十四、佛教導我們，晝夜常念善法，這是心善；思惟善法，這是念善；觀察善法，這是行善。善法念念要增長，不容分毫的不善夾雜，惡才能去除乾淨，善才會修圓滿。」這是本經，佛教導我們怎樣斷惡修善？要「晝夜常念善法」，晝夜常念就是心念念都在善；「思惟善法」，心善、念善；「觀察善法」，這是行善，行為上的善。善法念念要增長，不容分毫不善夾雜，惡才能去除乾淨，善才會修得圓滿。怎樣常念善法？怎樣思惟善法？怎樣觀察善法？這個我們還是要有補充教材，不然看這個我們也不清楚。這個補充教材，我建議大家可以看《俞淨意公遇灶神記》，那篇短短的，實在講，就是告訴我們什麼叫常念善法、思惟善法、觀察善法；如果再補充《了凡四訓》，那就更圓滿。《太上感應篇》也是講得很具體，《太上感應篇》到後面說：「夫心起於善，善雖未為，而吉神已隨之；或心起於惡，惡雖未為，而凶神已隨之」。我們讀這些相關的典籍就是來補充說明這段經文的，我們有一個具體的、自己能夠明白的善惡的分際在哪裡。</w:t>
      </w:r>
      <w:r>
        <w:t xml:space="preserve"> </w:t>
      </w:r>
    </w:p>
    <w:p w14:paraId="20DDB1DE" w14:textId="77777777" w:rsidR="00231B38" w:rsidRDefault="00231B38">
      <w:pPr>
        <w:pStyle w:val="a3"/>
      </w:pPr>
      <w:r>
        <w:t xml:space="preserve">　　心起於善，或者起於惡，我們一般人還是不會很清楚，所以必須舉出一些比較具體的例子，我們根據例子以此類推就會比較明白，不然聽一聽只是一個概念，也不清楚從什麼地方下手、起心動念怎麼做？所以《感應篇彙編》舉出一個公案（一個例子），就是有個元自實先生，有一天一大早，他帶著一把刀要去殺一個姓繆的，這個姓繆的對不起他。他經過個軒轅廟，軒轅廟就是供黃帝的。我們華人都是黃帝的子孫，我們黃皮膚的，黃帝的子孫，軒轅廟是供黃帝的。那個廟祝一大早起來誦經，看到有一個人從他廟門口經過，後面跟著好幾百個凶神惡煞，幾百個跟著他走過去。一大早天還沒有亮，他看到了。沒多久，他看到那個人又折回來，又從他那個廟門口經過，這次回來，後面跟了好幾百個好像天上天使一樣，善神，面貌都非常和善的，又走過去。看到他很奇怪，他就去找他，請他到廟裡面坐一坐，請問他貴姓，一大早去哪裡？去做什麼？這個元自實先生就給他講，剛才我是要去報仇的，那個姓繆的對不起我。我帶了刀，準備去把他殺了，但是走到他家，他忽然想到，對不起我的只有姓繆的這個人，他還有個老母親八十幾歲，兒女還小，如果我把他給殺了，他的老母親誰來奉養？他的兒女誰來撫養？我殺了他一個人，不是等於殺了他一家嗎？</w:t>
      </w:r>
      <w:r>
        <w:t>對不起我的只有他一個人，他們是無辜的。他想到這裡，一念善心起來了，放下了，放下報仇的念頭就回去了，沒有去報仇。廟祝聽到他這麼一講，他說我明白了。他說你知道嗎？你要去殺那個姓繆的，怒氣沖沖，你後面跟著很多凶神惡煞，好幾百個跟著你。「夫心起於惡，惡雖未為，而凶神已隨之」，你起那個惡念要去殺人，人還沒有殺，你起這個念頭，凶神就跟著一大堆了。你到他家，你忽然起了一念善念，替他家人想，你放下報仇的念頭，善心起來了，「夫心起於善，善雖未為，而吉神已隨之」。他說你念頭轉過來了，惡念轉成善念，善還沒做，吉神就跟著一大堆了。所以起心動念，馬上就感應吉神跟凶神。</w:t>
      </w:r>
      <w:r>
        <w:t xml:space="preserve"> </w:t>
      </w:r>
    </w:p>
    <w:p w14:paraId="73FD5BC0" w14:textId="77777777" w:rsidR="00231B38" w:rsidRDefault="00231B38">
      <w:pPr>
        <w:pStyle w:val="a3"/>
      </w:pPr>
      <w:r>
        <w:t xml:space="preserve">　　透過這個公案，我們可以以此類推。我們很恨一個人，那你就要想到《感應篇》這一句，「夫心起於惡，惡雖未為，而凶神已隨之」。你恨一個人，你起這個念頭，凶神就跟來了；如果你念頭轉過來，吉神就來了。所以我們從這個地方，你就有個下手處，不然這些念一念，也不曉得怎麼修。從起心動念、言語造作這樣來修，這就是思惟善法、常念善法，就常常提起《感應篇》這一句，「夫心起於善，善雖未為，而吉神已隨之；或心起於惡，惡雖未為，而凶神已隨之」。起個惡念，惡事還沒造，凶神就感應了；起個善念，善事還沒做，吉神就感應了。吉凶都是我們起心動念去感召來的，所以《太上感應篇》一開頭就告訴我們，「禍福無門，惟人自召；善惡之報，如影隨形」。災禍、福報沒有門路，都自己找來的。自己怎麼找的？在起心動念、言語造作去招感來的，善招感善報，惡招感惡報，跟誰都沒有關係。所以要讓善法念念增長，建議大家讀《俞淨意公遇灶神記》、《太上感應篇彙編》，多看看。《俞淨意公遇灶神記》在二ＯＯ六年我也請北京的世邦文化公司協助，幫忙拍了八集，這個在網路上都可以點得到。過去廣東揭陽謝總，他們辦道德講堂，把這一片列為他們一堂功課，看連續劇，一堂功課。這一篇，還有《了凡四訓》、《感應篇》</w:t>
      </w:r>
      <w:r>
        <w:t>、《安士全書》，這些書都幫助我們常念善法、思惟善法、觀察善法。所以相關典籍我們還是要參照，這樣我們修善才能修得圓滿。</w:t>
      </w:r>
      <w:r>
        <w:t xml:space="preserve"> </w:t>
      </w:r>
    </w:p>
    <w:p w14:paraId="59B5C73D" w14:textId="77777777" w:rsidR="00231B38" w:rsidRDefault="00231B38">
      <w:pPr>
        <w:pStyle w:val="a3"/>
      </w:pPr>
      <w:r>
        <w:t xml:space="preserve">　　我們再看第十五：「十五、道是雙關語，從理上講是宇宙人生的自然規則</w:t>
      </w:r>
      <w:r>
        <w:t>——</w:t>
      </w:r>
      <w:r>
        <w:t>大道；從事上講就是一真法界、十法界。這是依你所修十善的標準。」這個道就很多，十法界十個道，一真法界超越十法界了。所以這個十善就是講它的層次不一樣，十法界十個層次；超越十法界，一真法界，那是十善。這個發明得最詳細的就是蕅益祖師他註解《占察善惡業報經》前面那個《玄義》，把十善、十惡從地獄眾生發揮到諸佛如來，都是十善、十惡，所以這個層次很多。十善，到佛才究竟圓滿，所以我們不要小看十善。</w:t>
      </w:r>
      <w:r>
        <w:t xml:space="preserve"> </w:t>
      </w:r>
    </w:p>
    <w:p w14:paraId="2DA95DFB" w14:textId="77777777" w:rsidR="00231B38" w:rsidRDefault="00231B38">
      <w:pPr>
        <w:pStyle w:val="a3"/>
      </w:pPr>
      <w:r>
        <w:t xml:space="preserve">　　我們再看第十六：「十六、上上品的十善，在一真法界作佛。上中品的十善，十法界內作菩薩。如此一直往下降，降到下下品的十善是餓鬼道。如果十善統統沒有，就是地獄道。」這大概給我們分十善的層次，這個還是大分，當中要細分，那層次就太多了。所以這個十善，每一個層次善的標準有不同。圓滿的十善就是成佛，成佛才做到究竟圓滿的十善業。所以我們不能小看十善業，以為十善業是人天善法，我們這樣看就錯了。其實從我們六道凡夫一直到成佛，都是十善業的提升。</w:t>
      </w:r>
      <w:r>
        <w:t xml:space="preserve"> </w:t>
      </w:r>
    </w:p>
    <w:p w14:paraId="55873276" w14:textId="77777777" w:rsidR="00231B38" w:rsidRDefault="00231B38">
      <w:pPr>
        <w:pStyle w:val="a3"/>
      </w:pPr>
      <w:r>
        <w:t xml:space="preserve">　　好，這個經題講到這裡。「十善業道」這是別題，就是別於其他經的。別題到第十六條，這個別題我們講到這裡，別題講完了。後面十七到二十二，「經」這個字是通題，經有貫、攝、常、法，這個通題。今天時間到了，我們就先學習到別題，下面「經」這個字的通題，還有後面的人題，我們下個星期再繼續來學習。祝大家福慧增長，法喜充滿。阿彌陀佛！　　</w:t>
      </w:r>
    </w:p>
    <w:sectPr w:rsidR="00231B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D3D1D" w14:textId="77777777" w:rsidR="00231B38" w:rsidRDefault="00231B38" w:rsidP="00612246">
      <w:r>
        <w:separator/>
      </w:r>
    </w:p>
  </w:endnote>
  <w:endnote w:type="continuationSeparator" w:id="0">
    <w:p w14:paraId="4FD14EDF" w14:textId="77777777" w:rsidR="00231B38" w:rsidRDefault="00231B38" w:rsidP="00612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73380" w14:textId="77777777" w:rsidR="00231B38" w:rsidRDefault="00231B38" w:rsidP="00612246">
      <w:r>
        <w:separator/>
      </w:r>
    </w:p>
  </w:footnote>
  <w:footnote w:type="continuationSeparator" w:id="0">
    <w:p w14:paraId="36D611B2" w14:textId="77777777" w:rsidR="00231B38" w:rsidRDefault="00231B38" w:rsidP="006122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246"/>
    <w:rsid w:val="00231B38"/>
    <w:rsid w:val="0061224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EB7DB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22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22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22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22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1726</Words>
  <Characters>9842</Characters>
  <Application>Microsoft Office Word</Application>
  <DocSecurity>0</DocSecurity>
  <Lines>82</Lines>
  <Paragraphs>23</Paragraphs>
  <ScaleCrop>false</ScaleCrop>
  <Company/>
  <LinksUpToDate>false</LinksUpToDate>
  <CharactersWithSpaces>11545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2026-08-13T00:11:00Z</dcterms:created>
  <dcterms:modified xsi:type="dcterms:W3CDTF">2026-08-13T00:11:00Z</dcterms:modified>
</cp:coreProperties>
</file>