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2509" w14:textId="77777777" w:rsidR="006C4EF0" w:rsidRDefault="006C4EF0">
      <w:r>
        <w:t>佛說十善業道經講記節要</w:t>
      </w:r>
      <w:r>
        <w:t>—</w:t>
      </w:r>
      <w:r>
        <w:t xml:space="preserve">常聽善知識教誨　　悟道法師主講　　（第二十一集）　　</w:t>
      </w:r>
      <w:r>
        <w:t>2023/6/8</w:t>
      </w:r>
      <w:r>
        <w:t xml:space="preserve">　　華藏淨宗學會　　檔名：</w:t>
      </w:r>
      <w:r>
        <w:t xml:space="preserve">WD19-036-0021 </w:t>
      </w:r>
    </w:p>
    <w:p w14:paraId="2927B246" w14:textId="77777777" w:rsidR="006C4EF0" w:rsidRDefault="006C4EF0">
      <w:pPr>
        <w:pStyle w:val="a3"/>
      </w:pPr>
      <w:r>
        <w:t xml:space="preserve">　　《佛說十善業道經講記》節要。諸位同修，及網路前的同修，大家晚上好。阿彌陀佛！我們上一次學習到經文：</w:t>
      </w:r>
      <w:r>
        <w:t xml:space="preserve"> </w:t>
      </w:r>
    </w:p>
    <w:p w14:paraId="72EEDF66" w14:textId="77777777" w:rsidR="006C4EF0" w:rsidRDefault="006C4EF0">
      <w:pPr>
        <w:pStyle w:val="a3"/>
      </w:pPr>
      <w:r>
        <w:t xml:space="preserve">　　【龍王當知。菩薩有一法能斷一切諸惡道苦。何等為一。謂於晝夜常念思惟觀察善法。令諸善法念念增長。不容毫分不善間雜。是即能令諸惡永斷。善法圓滿。常得親近諸佛菩薩及餘聖眾。】</w:t>
      </w:r>
      <w:r>
        <w:t xml:space="preserve"> </w:t>
      </w:r>
    </w:p>
    <w:p w14:paraId="50FD4031" w14:textId="77777777" w:rsidR="006C4EF0" w:rsidRDefault="006C4EF0">
      <w:pPr>
        <w:pStyle w:val="a3"/>
      </w:pPr>
      <w:r>
        <w:t xml:space="preserve">　　這段經文的《講義》節要，我們學習到第十八條，我們接著看第十九條：</w:t>
      </w:r>
      <w:r>
        <w:t xml:space="preserve"> </w:t>
      </w:r>
    </w:p>
    <w:p w14:paraId="1E94869F" w14:textId="77777777" w:rsidR="006C4EF0" w:rsidRDefault="006C4EF0">
      <w:pPr>
        <w:pStyle w:val="a3"/>
      </w:pPr>
      <w:r>
        <w:t xml:space="preserve">　　「十九、從晝夜常念思惟到不容毫分不善間雜，是善因；是即能令諸惡永斷，善法圓滿，是講善果。善法圓滿就是止於至善，這個果報殊勝。常得親近諸佛菩薩及餘聖眾，這是善緣，也就是說你能這樣修善，將來的果報一定在華藏世界、極樂世界，能與諸佛菩薩在一起。」</w:t>
      </w:r>
      <w:r>
        <w:t xml:space="preserve"> </w:t>
      </w:r>
    </w:p>
    <w:p w14:paraId="42FD4E0A" w14:textId="77777777" w:rsidR="006C4EF0" w:rsidRDefault="006C4EF0">
      <w:pPr>
        <w:pStyle w:val="a3"/>
      </w:pPr>
      <w:r>
        <w:t xml:space="preserve">　　「晝夜常念思惟」，思惟就是要觀察我們的起心動念、言語行為。晝夜常念就是日夜也都不間斷，就是要時時刻刻提起觀察，要常常去思惟。常念，這個就是心繫念思惟善法。「不容毫分不善間雜」，就是一點點的惡念，都不能夠來摻雜在裡面。間就是間斷的意思。因為摻雜進去，善念就中斷了，就被惡念來取代。要怎麼樣晝夜常念思惟？我們要多讀《感應篇》，《感應篇》講得很具體，也講得很詳細，還有《了凡四訓》、《安士全書》，另外這段在「俞淨意公遇灶神記」這一篇，也非常符合這裡講這兩句經文。這段經文說「晝夜常念思惟觀察善法」，「不容毫分不善間雜」。那要怎麼修？《了凡四訓》是一個方法。《了凡四訓》雲谷禪師教袁了凡記功過格，每一天記功記過，每一天要求自己，反省自己，從早到晚到底起了幾個惡念，做了多少惡事；起了幾個善念，做了多少善事，天天記錄。</w:t>
      </w:r>
      <w:r>
        <w:t xml:space="preserve"> </w:t>
      </w:r>
    </w:p>
    <w:p w14:paraId="0AA7AC07" w14:textId="77777777" w:rsidR="006C4EF0" w:rsidRDefault="006C4EF0">
      <w:pPr>
        <w:pStyle w:val="a3"/>
      </w:pPr>
      <w:r>
        <w:t xml:space="preserve">　　「俞淨意公遇灶神記」這篇文章，特別符合這段經文講的。「俞淨意公遇灶神記」這篇文章不長，但是裡面講的，都講到核心。你看，灶神給俞淨意點出來，「意惡太重，專務虛名」。俞淨意公他也組織一個社團，「文昌社」。文昌社提倡做善事，惜字、放生，做種種的好事。但是他的命運非常悽慘，生了九個兒女，五個兒子，死了四個，一個失蹤了；四個女兒，死了三個，他的太太哭兒女，哭到眼睛都瞎掉了，生活就愈來愈困難。考科舉，他只有考到秀才，舉人都考不上。他就怨天尤人，滿腹牢騷，滿腹的不平。每一年臘月三十日（除夕），都在他家裡面灶王爺前焚疏文（就像我們做法會寫疏文），請灶王爺向上帝來報告，說我做這麼多好事，我命運怎麼這麼悽慘？怎麼都沒有一點點好報？當然他的心裡非常不平衡，非常不平，因為家裡受到這樣的打擊。這個我們可想而知，兒子，死了一個，你都很難過。九個，死了七個，這種打擊，當然是不是一般的打擊，真的是受不了。畢竟他還有讀書，讀聖賢書，還有一點聖賢道理在支撐。如果沒有讀聖賢書的人，遇到這種環境，恐怕就想不開。</w:t>
      </w:r>
      <w:r>
        <w:t xml:space="preserve"> </w:t>
      </w:r>
    </w:p>
    <w:p w14:paraId="5D7F4C94" w14:textId="77777777" w:rsidR="006C4EF0" w:rsidRDefault="006C4EF0">
      <w:pPr>
        <w:pStyle w:val="a3"/>
      </w:pPr>
      <w:r>
        <w:t xml:space="preserve">　　所以昨天我講完經，有一個女居士在隔壁等我。我看她心很不安，我問她什麼問題？她說她先生一直要跳樓，心裡很不平衡。一直要跳樓，說她先生親自看到她婆婆上吊。她先生在中視裡面工作，在工作當中也受到很多打擊，家庭也發生這樣的事</w:t>
      </w:r>
      <w:r>
        <w:lastRenderedPageBreak/>
        <w:t>情，所以她說心裡很難平衡。一直問我怎麼辦？實在講，這個我講什麼也幫不上什麼忙，第一個我看到她整個情緒都快失控了，我說妳要幫助你先生，先把妳自己情緒穩定下來，妳自己都穩不住了，妳怎麼能幫助妳先生？這個也就是這種遭遇。前天，莊嚴師她大嫂出殯，去給她誦經。碰到莊義師，莊義師給我講，三重有一個同修八十八歲了，老同修，上吊死了。所以莊嚴師她大嫂這個星期星期一出殯，星期二她要去給那個同修，也去給他念經。我問她為什麼，都八十八歲了，還上什麼吊、自什麼殺？有什麼想不開的，他身體也還好。但是他有寫遺囑，他說他對他的人生已經很滿足了。這個我也想不透。這個問題總是離不開冤親債主，因為冤親債主來干擾，他自己就控制不了。冤親債主，這個無形的，你看不到。鬼神無形的，看不到來干擾，這個就會造成這些事情。所以昨天晚上那個同修，我聽到，我也知道這個什麼情況，但是解鈴還須繫鈴人，自己造的業，還要自己去化解。旁邊的人能夠幫助的，就是把這些道理給他說明，勸他、安慰、輔導，旁邊的人能幫助的只是這些，他自己本人能夠理解、能夠接受，他的問題就能夠解決。</w:t>
      </w:r>
      <w:r>
        <w:t xml:space="preserve"> </w:t>
      </w:r>
    </w:p>
    <w:p w14:paraId="77A9A0E7" w14:textId="77777777" w:rsidR="006C4EF0" w:rsidRDefault="006C4EF0">
      <w:pPr>
        <w:pStyle w:val="a3"/>
      </w:pPr>
      <w:r>
        <w:t xml:space="preserve">　　這些人他們的遭遇，都還沒有俞淨意這麼慘。俞淨意，你看，特別是兒女，天下父母心，你說九個，死了七個，一個失蹤，這種打擊，太太眼睛又瞎掉了，哭兒女哭到瞎了。光一個，可能就哭瞎了。在十幾年前，我們三三三之一，那邊二樓（那時候流通處在那邊），有一對老夫妻，都七十幾歲了，很晚了，大概八點多來找我。那個時候我們晚上都有放播經，放老和尚的經，放到九點。他來找我，他說他有看到我在電視上講經，講台語的，講經。我說你們兩個老夫妻這麼晚來找我什麼事？我看他的表情，兩個夫妻眼睛都哭得紅紅的。他就給我講，他一個小兒子很孝順，沒有結婚，在美國當醫生，才四十歲，就是每一個星期都會打電話回來，當然非常孝順，很孝順，有一天坐電車，突然死在電車上。他們就是受不了，他太太哭得最嚴重，她先生也跟著他太太哭。他說我們現在眼睛快看不見了，給我講完，就說要去看眼科，要去看眼科醫生。一直問我，他兒子這麼孝順，為什麼？在這個節骨眼，我也不能說什麼，這個說了，無法聽得進去。你要用佛經跟他講，要他這個心心平氣和的時候講，他聽得進去。他正在激動，你講什麼他也聽不進去。</w:t>
      </w:r>
      <w:r>
        <w:t xml:space="preserve"> </w:t>
      </w:r>
    </w:p>
    <w:p w14:paraId="418EC7A3" w14:textId="77777777" w:rsidR="006C4EF0" w:rsidRDefault="006C4EF0">
      <w:pPr>
        <w:pStyle w:val="a3"/>
      </w:pPr>
      <w:r>
        <w:t xml:space="preserve">　　更早還有一個，也是一個女菩薩，那個時候社團剛剛成立沒多久，也二十多年前了。就在那邊，有一個女居士（女同修），她女兒車禍死了，她一直來，情緒很不穩定，一直問我，為什麼觀世音菩薩沒有救她女兒？這個我也沒辦法去回答她這個問題。人在那種打擊，那種情緒失控的時候，講這些都沒有用。這是你心很平靜的時候講，那才聽得進去。在那個時候，佛來講也沒辦法。佛在經典上都講得非常清楚，就是因果，三世因果。「欲知前世因，今生受者是」，你要知道前世，我到底造了什麼樣的因，這一生的遭遇就是；「欲知來世果，今生作者是」，你要知道來世的果報是什麼，我們這一生的所作所為就是。為什麼說這些都有冤親債主？特別那個要自殺的，一個好端端的人要去自殺，有的人他是病痛，病痛痛得受不了，病痛是不是冤親債主？統統是冤親債主。</w:t>
      </w:r>
      <w:r>
        <w:t xml:space="preserve"> </w:t>
      </w:r>
    </w:p>
    <w:p w14:paraId="1D8D8CA9" w14:textId="77777777" w:rsidR="006C4EF0" w:rsidRDefault="006C4EF0">
      <w:pPr>
        <w:pStyle w:val="a3"/>
      </w:pPr>
      <w:r>
        <w:t xml:space="preserve">　　所以在三十年前，有一次我到台南般若精舍開心法師那裡，因為開心法師也啟請我們淨老和尚講《華嚴經》，他是啟請之一的。他修天台三止三觀，修天台宗的，有禪定，禪定也都修到有三昧，這個也不容易，但是他不出名。那時候我剛出家，他來佛陀教育基金會要找我們師父，我們師父剛好到美國。他來了，抱了一個大南瓜供養我們，我也不認識他。後來我們師父回來，他再來找。他回去之後，我們師父說，開心法師定功很深，比廣欽老和尚定功還深。我聽到我就很好奇，我的得戒和尚在台灣</w:t>
      </w:r>
      <w:r>
        <w:lastRenderedPageBreak/>
        <w:t>定功是大家都公認的不倒單，因為我在妙通寺受戒，他一生就傳那麼一次戒，傳完他就走了。我看到他都坐在一個藤椅，就是坐在那個上面，他晚上沒有睡覺，吃都吃水果，不吃人間煙火，真的不倒單。個子小小的，身輕如燕，他只有吃水果。但是他要我們受戒的戒子，不能學他，他知道我們沒功夫，不能學他。所以要求我們要吃三餐，而且還加上點心，實際上我去受戒是吃五餐，當中還有點心。</w:t>
      </w:r>
      <w:r>
        <w:t xml:space="preserve"> </w:t>
      </w:r>
    </w:p>
    <w:p w14:paraId="5A59FE11" w14:textId="77777777" w:rsidR="006C4EF0" w:rsidRDefault="006C4EF0">
      <w:pPr>
        <w:pStyle w:val="a3"/>
      </w:pPr>
      <w:r>
        <w:t xml:space="preserve">　　我們師父說開心法師定功比廣欽老和尚還深，我說這個不得了，那是什麼樣的定功，我怎麼沒有看出來？後來等到我們師父又到美國去了，我就利用這個空檔去般若精舍掛單，去看看他是什麼定功，所以我去住一個晚上。但是第一天去到那邊下午了，我就看到開心法師他在看電視，看歌仔戲。我說：師父，你在看歌仔戲。他說：我在修三止三觀。我當時也不懂他在修觀。後來他又開電視給我看，他們七月在普度放燄口，在台上坐了戴個五方帽的法師，他是坐在壇場後面，隔一個布幔，他穿個長衫在那邊入定打坐。我就知道真正超度的不是台上那一個，是他坐在後面，是他在超度。他就一直打開那個電視給我看，他錄下來的給我看，他說你看你看，有美國的鬼、日本的鬼，還有台灣這邊的鬼，很多！沒有頭的，沒有腳的，都來了。非常多，都來了，他就指給我看，指那個電視螢幕給我看，說你看，你有沒有看到？我說報告師父，我看到都是人，沒有看到鬼，你有通，我沒通，就一直給我講。</w:t>
      </w:r>
      <w:r>
        <w:t xml:space="preserve"> </w:t>
      </w:r>
    </w:p>
    <w:p w14:paraId="4974C7BD" w14:textId="77777777" w:rsidR="006C4EF0" w:rsidRDefault="006C4EF0">
      <w:pPr>
        <w:pStyle w:val="a3"/>
      </w:pPr>
      <w:r>
        <w:t xml:space="preserve">　　後來沒有多久台北三重來一個年輕人（有一個人陪他來），一進來講話那個聲音，我聽了毛骨悚然，不曉得是哪裡的話，那個聲音有夠尖、有夠高的，我在房間裡面聽得都毛骨悚然。後來講完之後，開心法師用台語跟他講，因為開心法師不會講國語。他就說，你不要騙我了，你是什麼天人，你是鬼。天有幾層，你知道嗎？天人的生活情況怎麼樣，你知道嗎？天人的生活環境怎麼樣，你知道嗎？附體的那個鬼，說不出來。後來就服了開心法師，開心法師給他講天的情況，講得他都服了，不敢叫。開心法師說，你跟他沒有惡意，你跟他有緣，你不要附在他身體，離他遠一點。你要跟他來聽經，可以，但是你不要附在他身體，歡迎你跟他來聽經。因為開心法師專門講《心經》。後來那個鬼就離開了，那個年輕人就恢復正常，就回去了。</w:t>
      </w:r>
      <w:r>
        <w:t xml:space="preserve"> </w:t>
      </w:r>
    </w:p>
    <w:p w14:paraId="201F7747" w14:textId="77777777" w:rsidR="006C4EF0" w:rsidRDefault="006C4EF0">
      <w:pPr>
        <w:pStyle w:val="a3"/>
      </w:pPr>
      <w:r>
        <w:t xml:space="preserve">　　沒多久又來一個女眾，大概五十幾歲，一進來，她就給開心法師講，她說她全身非常難過，難過到受不了。到醫院檢查，沒病，但是就是難過，難過得她一直想跳樓，問他是什麼問題？開心法師就講，我是法師，抓鬼也要來找我，有病也要來找我，這個怎麼都找到我這邊來了？原來沒有人去找他，因為他不出名，人家也不認識他，是因為他認識我們師父，認識我們老和尚。認識我們老和尚，他就拿一盒名片給我們老和尚，我們老和尚遇到那些疑難雜症的，什麼附體的，就是名片一張給你，去台南找開心法師。這樣他生意就很好，就給他介紹。所以認識我們老和尚，他拿那一盒名片，去找他的人就愈來愈多了。那個女眾就是問開心法師她到底是什麼原因？去醫院檢查沒病，就是難過，就是一直想要跳樓。開心法師就給她講因果，他說妳過去世，妳是個有錢人的太太，妳的婢女、妳的傭人，妳虐待她，虐待她受不了，她去跳樓自殺了。她的陰魂都一直跟到妳這一世來，她的冤魂一直跟著妳，她也要折磨到妳去跳樓，她才心甘情願。這個就很明顯是冤業病。問開心法師怎麼辦？開心法師說，妳要跟她談條件。就像悟達國師那個公案一樣，人面瘡，那個歷史有記載的，二十五史在《史記》裡面有記載，晁錯跟袁盎這個公案。就跟她講，妳要跟她化解</w:t>
      </w:r>
      <w:r>
        <w:t>，看你要修什麼功德迴向給她，她接受了，她離開你了，那妳病就好了。</w:t>
      </w:r>
      <w:r>
        <w:t xml:space="preserve"> </w:t>
      </w:r>
    </w:p>
    <w:p w14:paraId="722F9B8F" w14:textId="77777777" w:rsidR="006C4EF0" w:rsidRDefault="006C4EF0">
      <w:pPr>
        <w:pStyle w:val="a3"/>
      </w:pPr>
      <w:r>
        <w:lastRenderedPageBreak/>
        <w:t xml:space="preserve">　　這個冤業要化解，當然也不是很容易。所以當時開心法師也給她講，他說，如果一個人，不要說把妳害死、把妳逼死，就是一個人打妳一巴掌，恐怕妳都恨他恨一輩子，恨到死了妳都還記著，這個不容易放下。所以昨天我們講《金剛經》，忍辱波羅蜜，那個不好修，我們想想是不是這樣？所以我們與人就不要跟人結怨，能過得去就過得去了。所以這個都是有因果，沒有那個沒有因的果，都是前世的因，這生的果報。像昨天那個女眾說，她先生一直要跳樓，她先生看到她婆婆上吊自殺，這個離不開因果。這幾十年來我在道場碰到這些事情就太多了，認識的、不認識的，在同修當中這些事情就太多了。總是《太上感應篇》講，「禍福無門，惟人自召；善惡之報，如影隨形。」你起一個不善的念頭，善神就走了，惡神就來了。所以《太上感應篇》講，「夫心起於善，善雖未為，而吉神已隨之；或心起於惡，惡雖未為，而凶神已隨之。」起一個善念，善事還沒做，吉神就來了，你就感應吉神來了；起一個惡念，惡事還沒有做，凶神就來了。起心動念，就立刻感應到吉凶禍福。</w:t>
      </w:r>
      <w:r>
        <w:t xml:space="preserve"> </w:t>
      </w:r>
    </w:p>
    <w:p w14:paraId="276FA2B4" w14:textId="77777777" w:rsidR="006C4EF0" w:rsidRDefault="006C4EF0">
      <w:pPr>
        <w:pStyle w:val="a3"/>
      </w:pPr>
      <w:r>
        <w:t xml:space="preserve">　　所以悟達國師為什麼人面瘡那個冤親債主跟他跟了十世？因為後來第二生他就出家去修行，戒律精嚴，有護法神保護，他沒有機會報復。到了唐朝，第十世，他修了十世，福報很大，又出家，又修行，又當了國師。當了國師，皇帝對他非常尊重，送他一個檀香寶座，那個太師椅檀香去做的，那是價值連城。當時皇帝送他這個檀香寶座，他就起了一個傲慢的念頭，他覺得他自己了不起，一人之下，萬人之上，皇帝都對我這麼的尊重，沒有人比得上我了。這一念起來，護法神退了，冤親債主進來了，生了人面瘡，那個冤親債主等了十世，終於被他等到了，要他的命。後來他也是善緣很好，他年輕的時候，還沒有出名的時候，照顧一個生病的出家人，那個出家人是阿羅漢變化的。出家人被他照顧病好了，就給他講，將來你有災難，到四川某某地方找我，那個就是迦諾迦尊者。這個公案，在《慈悲三昧水懺》都記載這個公案，《水懺》就是悟達國師他造的。所以我們看到眼前這些事情，就要想到因果。</w:t>
      </w:r>
      <w:r>
        <w:t xml:space="preserve"> </w:t>
      </w:r>
    </w:p>
    <w:p w14:paraId="00C1A0A5" w14:textId="77777777" w:rsidR="006C4EF0" w:rsidRDefault="006C4EF0">
      <w:pPr>
        <w:pStyle w:val="a3"/>
      </w:pPr>
      <w:r>
        <w:t xml:space="preserve">　　這一段如果我們沒有讀《感應篇》以及《弟子規》，我們不曉得晝夜常念思惟善法，因為我們也不知道什麼是善法。善法後面是有列出十條，那十條我們也常常念，但是我們還是不懂，還是不懂。所以我們讀到這一句，我們老和尚講的，的確是這樣。我們老和尚過去常常講，他說如果你把《弟子規》、《感應篇》做到了，你修《十善業道》不難。因為《弟子規》跟《感應篇》，就是《十善業道》的詳細說明，沒有這些詳細的內容，我們看不懂《十善業道》，我們看不懂。所以你看印光大師他一生提倡倫理道德因果教育，他不談玄說妙，不高談闊論，講的都很平實，就講做人。所以我們看印光祖師他為什麼提倡《了凡四訓》、《太上感應篇》、《安士全書》？用這個來代替戒律。戒律看不懂，不要說戒律看不懂，五戒十善，十善我們也看不懂。那十條會念，五戒我們也會念，具體內容怎麼做？不知道。所以印祖提倡這三本書，就是戒律的鋼骨，因果教育就是戒律的鋼骨。所以這一條要晝夜常念思惟，不容毫分不善間雜，要做到這樣。</w:t>
      </w:r>
      <w:r>
        <w:t xml:space="preserve"> </w:t>
      </w:r>
    </w:p>
    <w:p w14:paraId="1F3C97D6" w14:textId="77777777" w:rsidR="006C4EF0" w:rsidRDefault="006C4EF0">
      <w:pPr>
        <w:pStyle w:val="a3"/>
      </w:pPr>
      <w:r>
        <w:t xml:space="preserve">　　《俞淨意公遇灶神記》特別挑出意惡，那一條一條列出來，我們看了真的就很明顯。我們一看，我看到這個，還比俞淨意公還多，你不去讀那個都不知道，以為自己一天到晚在做好事，心中滿腔的惡念，意惡。如果沒有一條一條灶神給他點出來，真的不懂。因為我們念佛經貪瞋痴慢，只是知道一個大概，但是詳細具體的，你還是不清楚。所以灶神把俞淨意公點出來，他才明白。你看俞淨意他是讀書人，考中秀才，很有學問。我們現在大學生，沒有辦法跟他比的。你看他讀書人，又讀聖賢書，又發心結文昌社，他都還不懂。如果沒有遇到灶神給他點出來，他一生他也不會回頭，因</w:t>
      </w:r>
      <w:r>
        <w:lastRenderedPageBreak/>
        <w:t>為不知道自己錯在哪裡，不知道自己問題在哪裡。灶神要跟他點出來，灶神也知道他這個時候跟他講，他能接受。如果他不能接受，你跟他講也沒有用。因為他還是有一點善根，他對灶王爺很恭敬，每一年都拜，他遇到這個事情，都在灶王爺那邊燒疏文，請灶王爺帶到上帝（玉皇上帝）那裡，他真有感應，感應灶王爺現身到他家來，來當面跟他講。</w:t>
      </w:r>
      <w:r>
        <w:t xml:space="preserve"> </w:t>
      </w:r>
    </w:p>
    <w:p w14:paraId="7299A191" w14:textId="77777777" w:rsidR="006C4EF0" w:rsidRDefault="006C4EF0">
      <w:pPr>
        <w:pStyle w:val="a3"/>
      </w:pPr>
      <w:r>
        <w:t xml:space="preserve">　　所以我在二ＯＯ六年到北京陳曉旭那邊（他們的公司），請我們中視那個王導去拍《俞淨意公遇灶神記》，拍了八集。這個對我們讀這個書，也是有一些補助，也有很多人請。在潮州揭陽謝總，他們辦道德講堂就有播這一片，也列為一堂課。我們多讀《感應篇》、讀《俞淨意公遇灶神記》，我們就知道怎麼樣來晝夜常念思惟善法，做到不容毫分不善間雜。俞淨意公剛開始在修的時候，也是惡念還是伏不住，後來在觀音菩薩那裡叩頭流血，每一天念一百聲的觀音菩薩聖號，求觀音菩薩加持，真有感應。後來他如果不起心動念，一念不生，起心動念都是善，修了三年，他就成功了。他修了三年就整個命運轉變過來，比袁了凡還殊勝，袁了凡還修了十多年三千件善事才圓滿，他三年他就整個轉過來，得力於灶神跟他開示。袁了凡是得力於雲谷禪師跟他開示，不然他一生他也不可能改造命運。</w:t>
      </w:r>
      <w:r>
        <w:t xml:space="preserve"> </w:t>
      </w:r>
    </w:p>
    <w:p w14:paraId="0AD81F31" w14:textId="77777777" w:rsidR="006C4EF0" w:rsidRDefault="006C4EF0">
      <w:pPr>
        <w:pStyle w:val="a3"/>
      </w:pPr>
      <w:r>
        <w:t xml:space="preserve">　　所以我們要以《感應篇》來補充，我們這一條才知道怎麼修，你怎麼思惟。還有「俞淨意公」這一篇，我們多念，我們就知道這段經文要怎麼修，這個可以幫助我們來修善法。如果能做到晝夜常念思惟，不容毫分不善間雜，修這個善因，「是即能令諸惡永斷，善法圓滿」。就像俞淨意公一樣，他惡念都不起了，就斷了，不會再造惡業，起心動念都是善，善法就圓滿。這個就是講善果，你就得善的果報。「善法圓滿就是止於至善」，止於至善是最高的，至善它就超越善惡的善，這個果報就很殊勝了。下面講，「常得親近諸佛菩薩及餘聖眾」，這個就是善緣。我們要親近諸佛菩薩及餘聖眾，就佛菩薩以下的，阿羅漢、天人、這些世間的聖賢，統統包括在裡面，世出世間的聖賢。能夠斷惡修善跟諸佛菩薩及餘聖眾就有感應，你能夠這樣修善，將來的果報會往生到華藏世界，我們修淨土，往生到極樂世界，能夠與諸佛菩薩俱會一處。《彌陀經》講，「諸上善人俱會一處」，這個上善。所以我們念佛人也是要修十善業，做為我們念佛的助修，這個非常非常重要。這個《無量壽經》都有講，《無量壽經．往生正因》都有講到，如果不能「盡持經戒，要當作善」，作善就是修十善業。好，我們再看下面：</w:t>
      </w:r>
      <w:r>
        <w:t xml:space="preserve"> </w:t>
      </w:r>
    </w:p>
    <w:p w14:paraId="20315F10" w14:textId="77777777" w:rsidR="006C4EF0" w:rsidRDefault="006C4EF0">
      <w:pPr>
        <w:pStyle w:val="a3"/>
      </w:pPr>
      <w:r>
        <w:t xml:space="preserve">　　「二十、這一段經文具足了因緣果報。從我們現前生活環境講，有因必須有緣，緣是什麼？緣是親近善知識，常聽善知識教誨，善知識時時刻刻提醒我們。」</w:t>
      </w:r>
      <w:r>
        <w:t xml:space="preserve"> </w:t>
      </w:r>
    </w:p>
    <w:p w14:paraId="2118AE7F" w14:textId="77777777" w:rsidR="006C4EF0" w:rsidRDefault="006C4EF0">
      <w:pPr>
        <w:pStyle w:val="a3"/>
      </w:pPr>
      <w:r>
        <w:t xml:space="preserve">　　這一段經文具足了因緣果報，一般我們講因果是講得比較簡單，具體的講，就是要講因緣果報，這個因當中有緣它才會結果，結了果才會有報。從我們現前生活環境，有因必須要有緣，因就是種子，好像你種蔬菜、種水果，你這個種子種下去，那個種子是因，種下去，你這個當中還需要有緣，這個助緣，增上緣。你要給它施肥、給它澆水、給它照顧，要找好的土壤，這個都是緣，這個因（這個種子）它才能夠成長，這個是用植物。因緣果報，有這個因，加上緣，它才能結果，結了果才有報，你才能受那個報，享受那個果報。我們要學佛，要斷惡修善，這個緣就是要親近善知識。這個緣也非常重要，因為這個因大家都有，我們眾生阿賴耶識裡面，十法界的種子都有，有善的也有惡的。緣就是引發，引發我們阿賴耶的善的種子，還是引發惡的種子，這個就是外面的緣。比如說，我們有貪心，這個我們大家都有，貪瞋痴。外面</w:t>
      </w:r>
      <w:r>
        <w:lastRenderedPageBreak/>
        <w:t>五欲六塵就誘惑、引誘我們生起貪心，那個就是緣。這裡講這個緣，我們要斷惡修善，要學佛，這個緣要親近善知識。善知識就是我們這一生修學成敗的一個關鍵。你有沒有遇到好的老師指導，這個很關鍵。如果你沒有遇到善知識來指導，自己盲修瞎練，修得都不對。或者遇到惡知識，不是真正善知識，那就誤入歧途。學佛的人誤入歧途的，在這個時代大有人在，那就是他的緣不好。</w:t>
      </w:r>
      <w:r>
        <w:t xml:space="preserve"> </w:t>
      </w:r>
    </w:p>
    <w:p w14:paraId="4AEB1521" w14:textId="77777777" w:rsidR="006C4EF0" w:rsidRDefault="006C4EF0">
      <w:pPr>
        <w:pStyle w:val="a3"/>
      </w:pPr>
      <w:r>
        <w:t xml:space="preserve">　　二十幾年前，我到美國休士頓，這個也是一個居士她的兒子。叫阿桃，我們在達拉斯打佛七，她從休士頓開車去做義工。她兒子也很會讀書，讀哈佛大學二年級，跑到奧斯汀去跟人家學密。學密，他學那個密法是晚上不睡覺的，就是晚上念咒。後來學了半年，著魔了，神經不正常。後來我到休士頓去，阿桃來找我，她兒子真的著魔了，怎麼辦？我說我也沒辦法，我只能到你家給他誦個《無量壽經》迴向迴向。那很難！所以我就問她怎麼修的？她就給我講，晚上念咒。晚上念咒，這個我也遇過一次，我在家的時候，在汐止彌勒內院，我母親以前都去那邊做義工，我有放假就去掛單。那天晚上寬裕法師給我安排通鋪，跟一個居士睡在一起。那個居士他給我介紹，他姓那，那裡的那，他是旗人，旗人就是滿族的（清朝就是滿族）。他說你晚上跟我一起睡，恐怕會吵到你，我都是晚上念咒的。那也沒辦法，主持就這麼安排，那就你念你的，我睡我的。果然到十二點開始，他就開始念咒，坐在我旁邊念，實在講，我那天晚上都沒睡覺，念到天亮。所以後來我出家去休士頓，說晚上念咒的，我說我在家碰過一次，密宗有這種修法的。</w:t>
      </w:r>
      <w:r>
        <w:t xml:space="preserve"> </w:t>
      </w:r>
    </w:p>
    <w:p w14:paraId="37966868" w14:textId="77777777" w:rsidR="006C4EF0" w:rsidRDefault="006C4EF0">
      <w:pPr>
        <w:pStyle w:val="a3"/>
      </w:pPr>
      <w:r>
        <w:t xml:space="preserve">　　但是密宗，如果你不是遇到真正善知識，那你肯定誤入歧途，很危險的。這個黃念祖老居士講得很清楚，黃念祖老居士他是真正的金剛上師。如果你自己沒有那個慧眼去認識善知識，去親近了惡知識，那就誤入歧途，一生也就完了，那很危險。親近善知識，的確也是要有緣。所以善導大師講，各人遇緣不同，各人的緣不一樣。真正的善知識，你還是要跟他有緣，他講的話你才聽得進去。如果你跟他沒有緣，你對他不是很仰慕、很恭敬，他是佛來了也不行。所以我們淨老和尚也常講，他說這一生他能學佛，如果不是方東美教授（方老師）跟他講，他說什麼人跟我講，我也不會接受。他也是很固執的，就是說同樣那句話，如果不是出自於方教授的口，別人講的他也不會相信。可見我們親近善知識，關鍵在一個緣。你跟他有緣，你很仰慕他，你就很尊重他，他講的話，你就聽得進去，你能接受，你能理解。如果沒有緣，聽不懂，不理解，不能接受，或者把他的話都聽錯了、曲解了，這個善知識就幫不上忙。關鍵在緣，各人遇到的緣也不一樣。所以我們看到很多學佛的人，他遇到的緣不一樣，他親近的善知識也不一樣。</w:t>
      </w:r>
      <w:r>
        <w:t xml:space="preserve"> </w:t>
      </w:r>
    </w:p>
    <w:p w14:paraId="20303A52" w14:textId="77777777" w:rsidR="006C4EF0" w:rsidRDefault="006C4EF0">
      <w:pPr>
        <w:pStyle w:val="a3"/>
      </w:pPr>
      <w:r>
        <w:t xml:space="preserve">　　我這一生也是很有幸，親近到我們師父上人，淨老和尚。這個緣也是從星雲法師那邊來的，我訂了一份「覺世旬刊」，他登的。以前他請我們師父去當教務主任，當了一年。我早期有問題就請問星雲法師，十六歲的時候通信皈依，給我取法號叫慧明。早期他還沒有這麼忙，他都親自給我回信。那個信件搬家都不曉得到哪裡去了，那個如果還在，現在也是古董。後來，我十九歲訂了「覺世旬刊」，看到台北蓮友念佛團，淨空法師講《楞嚴經》，我就很高興去聽了。聽經的緣，我十六歲接觸佛法，就一直去找，聽收音機，以前還沒有這麼普遍，都會去找這些相關資料。後來聽了經，這個緣就愈來愈殊勝。各人親近善知識的緣也有淺深不一樣，比如說我們淨老和尚，多少人來跟他親近，有的人很短時間他也就沒有繼續聽。我聽經的時間，算是老聽眾，十九歲聽到現在，老聽眾。聽了五十幾年了，老聽眾。我也不敢隨便去聽其他法師大德講的，我們老和尚有介紹的大德，我才敢去接觸。像黃念老，他老人家推薦</w:t>
      </w:r>
      <w:r>
        <w:lastRenderedPageBreak/>
        <w:t>的，這個我就可以去聽，聽起來就跟我們師父講的都是一鼻孔出氣的，這個就相應的。</w:t>
      </w:r>
      <w:r>
        <w:t xml:space="preserve"> </w:t>
      </w:r>
    </w:p>
    <w:p w14:paraId="753A1BC6" w14:textId="77777777" w:rsidR="006C4EF0" w:rsidRDefault="006C4EF0">
      <w:pPr>
        <w:pStyle w:val="a3"/>
      </w:pPr>
      <w:r>
        <w:t xml:space="preserve">　　所以這個緣，現在比過去殊勝太多了。以前，早期我們聽經，你一定要到現場聽。你不到現場聽經，以前也沒有網路，也沒有電視。當時是已經有錄音帶，錄影帶是後面才有，最早是錄音帶。以前，如果不能到現場聽，那就聽錄音帶。錄音帶也度了不少人，早期都用錄音帶。特別是流通到海外，流通到大陸，錄音帶是最早，後來有錄影帶。後來又發明</w:t>
      </w:r>
      <w:r>
        <w:t>VCD</w:t>
      </w:r>
      <w:r>
        <w:t>、</w:t>
      </w:r>
      <w:r>
        <w:t>DVD</w:t>
      </w:r>
      <w:r>
        <w:t>，現在播經機那就更方便了。現在網路、電視，要接觸到聽經聞法的緣，現在是非常方便。方便是方便，還是在緣。這麼方便，那你聽不聽？這佛法送到你家來，你不聽，那也等於沒有，也等於沒有緣。所以現在「緣是親近善知識，常聽善知識教誨」，因為聽經就是聽善知識勸導，實際上我們要天天聽，不能一天不聽。我們老和尚的標準，聽經念佛的時間要很長，他是以古代叢林的標準。古代叢林標準，聽經八個小時，念佛八個小時。如果這樣一個道場，住上個半年，人就不一樣了。現在人精神、體力比較差，古時候的人體力比較好，睡四個小時就夠了，我們現在最少要睡六個小時，六、七個小時。所以現在，我想現在的人，大概最理想的是定十二個小時，十六個小時恐怕現在人受不了，能夠有十二個小時。如果你一天有聽經四個小時，念佛八個小時，這樣也算不錯了，這樣你住上三年，也有相當的一個功夫，一個地方定三年。因為天天薰習，這個力量就大。</w:t>
      </w:r>
      <w:r>
        <w:t xml:space="preserve"> </w:t>
      </w:r>
    </w:p>
    <w:p w14:paraId="51487FC7" w14:textId="77777777" w:rsidR="006C4EF0" w:rsidRDefault="006C4EF0">
      <w:pPr>
        <w:pStyle w:val="a3"/>
      </w:pPr>
      <w:r>
        <w:t xml:space="preserve">　　你看新加坡陳光別老居士，他是往生前四個月才聽經，他坐輪椅，他不能起來，就把我們老和尚講經的錄影帶播給他看。所以他每一天聽經，聽八個小時，聽經之外就念佛。聽到四個多月，他也預知時至，知道自己哪一天走。所以常聽善知識教誨，這個很需要。我們再忙，也要聽個一小段也好，如果有時間當然愈長就愈好。但是我們現代人有很多事務干擾，特別手機信息，那是很干擾的，認識的人愈多，你就愈沒時間。所以我現在的手機，我不敢加太多，加了，這個人來了，你不給他回，好像你很傲慢；你要給他回，如果多了，我看你就不用睡覺，你也回不完。所以我們自己還是要知道去節制，要節制。現在聽經的緣非常方便，我們要靠自己提醒自己。聽經的時候，善知識提醒你。我們要提醒，我們要聽經，要聽善知識的教誨。我們再看：</w:t>
      </w:r>
      <w:r>
        <w:t xml:space="preserve"> </w:t>
      </w:r>
    </w:p>
    <w:p w14:paraId="655AD114" w14:textId="77777777" w:rsidR="006C4EF0" w:rsidRDefault="006C4EF0">
      <w:pPr>
        <w:pStyle w:val="a3"/>
      </w:pPr>
      <w:r>
        <w:t xml:space="preserve">　　「二十一、諸佛菩薩是善知識。雖然諸佛菩薩不在我們面前，但我們供養諸佛菩薩的形像，天天瞻仰佛菩薩形像，恭敬禮拜佛菩薩形像，每天讀誦經論，就是親近諸佛菩薩。」</w:t>
      </w:r>
      <w:r>
        <w:t xml:space="preserve"> </w:t>
      </w:r>
    </w:p>
    <w:p w14:paraId="6813D9A9" w14:textId="77777777" w:rsidR="006C4EF0" w:rsidRDefault="006C4EF0">
      <w:pPr>
        <w:pStyle w:val="a3"/>
      </w:pPr>
      <w:r>
        <w:t xml:space="preserve">　　這一條就很具體給我們講出來誰是善知識？佛菩薩就是善知識。佛菩薩在哪裡？也不在我們眼前，佛菩薩有佛像、菩薩像，天天看佛菩薩像，恭敬禮拜佛菩薩的形像，每一天讀誦經論，這個就是親近諸佛菩薩。這個每一個人都能做得到，天天讀經、天天拜佛，就是親近諸佛菩薩。我們再看下面：</w:t>
      </w:r>
      <w:r>
        <w:t xml:space="preserve"> </w:t>
      </w:r>
    </w:p>
    <w:p w14:paraId="5C9209BA" w14:textId="77777777" w:rsidR="006C4EF0" w:rsidRDefault="006C4EF0">
      <w:pPr>
        <w:pStyle w:val="a3"/>
      </w:pPr>
      <w:r>
        <w:t xml:space="preserve">　　「二十二、從龍王當知到瞋恚、邪見，這一段經文一定要背誦，起心動念都要想到佛陀慈悲的教誨。果然能做到，心地善良，念頭善良，行為善良，將來決定能生至善的世界。西方極樂世界和華藏世界都是至善的世界，人人無量壽，人人具足無量智慧、無量德能、無量相好、無量壽命。」</w:t>
      </w:r>
      <w:r>
        <w:t xml:space="preserve"> </w:t>
      </w:r>
    </w:p>
    <w:p w14:paraId="698BFC89" w14:textId="77777777" w:rsidR="006C4EF0" w:rsidRDefault="006C4EF0">
      <w:pPr>
        <w:pStyle w:val="a3"/>
      </w:pPr>
      <w:r>
        <w:t xml:space="preserve">　　我們淨老和尚是勉勵我們，如果不能背全部的經典，「從龍王當知」到「瞋恚、邪見」這一段的經文，要能背誦是最好。要背誦就是不要忘記，起心動念都要想到佛</w:t>
      </w:r>
      <w:r>
        <w:lastRenderedPageBreak/>
        <w:t>陀慈悲的教誨，也就是時時提醒自己。果然能做得到，我們的心善良，行為善良，念頭善良，將來感應的就是善的世界，善跟善感應。至善，無過於西方極樂世界，極樂世界是最善的；華藏世界也都是至善的世界，那都是佛菩薩的世界。這個世界人都是無量壽，都有無量的智慧、無量的德能、無量的相好，所以那個世界稱為至善，沒有比這個更善的。我們再看：</w:t>
      </w:r>
      <w:r>
        <w:t xml:space="preserve"> </w:t>
      </w:r>
    </w:p>
    <w:p w14:paraId="3A63F70D" w14:textId="77777777" w:rsidR="006C4EF0" w:rsidRDefault="006C4EF0">
      <w:pPr>
        <w:pStyle w:val="a3"/>
      </w:pPr>
      <w:r>
        <w:t xml:space="preserve">　　「二十三、往生的條件決定在善心、善念、善行；如果心行不善，信願具足，行不具足，念佛也不能往生。行不但是要念佛，還要修善，這一點非常重要。」</w:t>
      </w:r>
      <w:r>
        <w:t xml:space="preserve"> </w:t>
      </w:r>
    </w:p>
    <w:p w14:paraId="28097B0D" w14:textId="77777777" w:rsidR="006C4EF0" w:rsidRDefault="006C4EF0">
      <w:pPr>
        <w:pStyle w:val="a3"/>
      </w:pPr>
      <w:r>
        <w:t xml:space="preserve">　　這一條講到我們往生，這個也是我們念佛人很關心的，我這一生遇到念佛法門、遇到淨土法門，我念佛我能不能往生？這個是我們關心的。我們會關心這個問題，也就是說明我們往生沒把握，往生也沒消息。念佛念了幾十年也沒消息，也沒有跟阿彌陀佛感應，在這樣的情況之下，難免我們會有疑慮，我這一生到底能不能往生？這個就講到我們念佛人關鍵性的問題。如果我們這一生要往生極樂世界，這個地方我們不能不留意，就是不能疏忽，不能不留意。往生極樂世界，我們都知道要具足信願行。這個信願行，我們在這裡也不厭其煩的，我們多說一點，讓我們對信願行的道理，能夠更深一層的理解，這樣對我們具足信願行有幫助。我們常聽老和尚講經講《彌陀要解》，在講《無量壽經》也常常提起，包括黃念老，在講開示（講經）的時候也都提到蕅益祖師的《彌陀要解》。這個註解，蕅益祖師在《要解》裡面講，能不能往生，在信願之有無。就是我們這一生念佛，能不能往生西方極樂世界，關鍵在信願。沒有提到行，關鍵在信願，有真信切願，你這樣念佛就一定能往生。縱然沒有念到一心不亂，也能往生，只是品位低一點。品位高下在念佛功夫的淺深，念佛功夫深品位高，功夫淺品位低。往生關鍵在信跟願，如果沒有信願，你不相信有極樂世</w:t>
      </w:r>
      <w:r>
        <w:t>界，你也不願意往生西方極樂世界，你沒有信願，你佛念得再多，念得再好，也不能往生。這個是一定的，因為往生就靠信願。因為阿彌陀佛他發四十八願，他願意接引十方念佛眾生往生，十方眾生也願意往生極樂世界，也發願願意去，這樣才會相應，佛才能來接引，感應佛來接引。佛願意接，我們不願意去，這個就沒有感應。我們願意往生，佛願意接引，這樣就相應。如果我們不願意去，我們捨不得這個世界，對這個世界有留戀放不下，牽腸掛肚的事情一大堆，願生西方的心就生不起來了。如果我們還是繫念這個世界，這一切名聞利養、親情、財產種種的，名譽、地位、權勢、權力，這一切一切放不下。我們淨老和尚講得更具體，他說有一樁放不下，就好像一條繩子，那一條給你栓住，那你這個願就生不起來，你的願心就生不起來。</w:t>
      </w:r>
      <w:r>
        <w:t xml:space="preserve"> </w:t>
      </w:r>
    </w:p>
    <w:p w14:paraId="0EC26696" w14:textId="77777777" w:rsidR="006C4EF0" w:rsidRDefault="006C4EF0">
      <w:pPr>
        <w:pStyle w:val="a3"/>
      </w:pPr>
      <w:r>
        <w:t xml:space="preserve">　　所以真信切願，真相信有極樂世界，無有眾苦，但受諸樂。真相信這個世界很苦，真相信也真正發願，願意離苦得樂，願意解脫這個苦，往生極樂世界。當然願意解脫這個苦，對娑婆世界要放下。願意放下娑婆，願意往生極樂，這樣就相應了。不能我願意往生極樂世界，又不願意放下娑婆世界，腳踏兩條船，心頭亂紛紛，船一開走，兩頭都落空了。所以就是要有個取捨，要放得下。這個放得下，我們口頭上都會講，關鍵這個心還是放不下。我們也知道要放下，就放不下，這個願就沒有了。所以願不是我們口頭上念一念，就是發願，不是，那個叫有口無心，那不能相應。真正你內心發願，你嘴巴沒有念，佛也知道你真想來，你真放下了，他就來接引。所以這個也要補充說明，沒有再補充說明，可能這個當中，大家聽經聽到這個地方，可能還是會產生一些疑惑出來，甚至有一些誤解。實在講，信願行三資糧是缺一不可，信願行應該這麼講，就是一而三，三而一。蕅益祖師在《要解》裡面，他註解有註出來，所以這個地方我們都不能夠疏忽看過。他說信當中有願有行，願當中有信有行，行當中</w:t>
      </w:r>
      <w:r>
        <w:lastRenderedPageBreak/>
        <w:t>有信有願，這個就是給我們講，信願行三資糧，缺一不可。也就是說，信願行是一而三，三而一，你不能給它分割，你不能給它切割。這個切割了，就好像三角架缺一支腳就站不住了，如果缺兩支，那更是站不住。三角架，像前面那個錄影機三角架（就信願行三資糧），拿一支腳起來就倒下去了。</w:t>
      </w:r>
      <w:r>
        <w:t xml:space="preserve"> </w:t>
      </w:r>
    </w:p>
    <w:p w14:paraId="52E63932" w14:textId="77777777" w:rsidR="006C4EF0" w:rsidRDefault="006C4EF0">
      <w:pPr>
        <w:pStyle w:val="a3"/>
      </w:pPr>
      <w:r>
        <w:t xml:space="preserve">　　所以這一條給我們講，「往生的條件決定在善心、善念、善行；如果心行不善，信願具足，行不具足」，這句話要注意。信願具足，行不具足，實在講，行不具足，信願也不具足。大家想對不對？因為它相關的，它是相關的，一而三，三而一。這個就要拿我們中峰國師《三時繫念》那個開示來補充說明這個。中峰國師講，「信而無行，即不成其信。」他說你信，但是你沒有透過這個行，那你這個信，實在講叫半信半疑。不是不信，他不信不會來聽經，也不會來念佛，總是有夾雜懷疑。夾雜懷疑，怎麼辦？你要透過這個行，去斷這個疑。斷這個疑，你信心才生得起來。斷疑有兩種方式，一種是經教，聽經聞法，讀經、聽經，真聽明白，徹底明白，疑惑斷了。所以聽經聞法，目的在幫助我們斷疑生信。講經聞法、聽經聞法，目的做什麼？幫我們斷疑生信。我們有疑惑，所以才要聽經，才要聞法。如果都不疑惑，那不需要聽了。所以講經說法、聽經聞法幫助我們斷疑生信，疑斷除，信心才生起來。這是一個方式。釋迦牟尼佛一生講經說法四十九年，也就是說娑婆世界眾生耳根最利，聽經容易明白，這是一個方式。另外一個就是中峰國師講的，你要老實念佛，「都攝六根，淨念相繼」，「執持名號，一心不亂」，就是用念佛把我們的疑根把它念掉。</w:t>
      </w:r>
      <w:r>
        <w:t>這個在《淨語》裡面講，「誤人第一是多疑，疑網纏心不易知」；「疑能生苦苦生疑」，你愈懷疑，苦就愈多，那怎麼辦？你就念佛，「咬定牙關念阿彌，念到疑情連蒂斷，到此方知我是誰」。你就咬緊牙根，一直念阿彌陀佛，把這個疑把它念斷。我們這兩方面可以同時進行，一方面聽經聞法，一方面念佛。剛才講，你一天聽八個小時，念八個小時，大概三年下來，那個疑大概就沒有了。信願具足，透過這個行。</w:t>
      </w:r>
      <w:r>
        <w:t xml:space="preserve"> </w:t>
      </w:r>
    </w:p>
    <w:p w14:paraId="652D0F8C" w14:textId="77777777" w:rsidR="006C4EF0" w:rsidRDefault="006C4EF0">
      <w:pPr>
        <w:pStyle w:val="a3"/>
      </w:pPr>
      <w:r>
        <w:t xml:space="preserve">　　蕅益祖師在《彌陀要解》也講，透過這個行（念佛）來證實你相信的這個事情，透過念佛這個行，來滿你的願。所以行也幫助信願，信願也幫助行，這個三方面，實在講是相輔相成。比如說，你念佛念到有一些功夫，有一些感應，那也幫助信跟願，你信心就增長。如果你念到跟阿彌陀佛有相應，那你肯定願意往生極樂世界了。你見到極樂世界、見到阿彌陀佛，你還不往生嗎？不往生，總是我們沒看到，你有懷疑。你真見到的人，你肯定要去的，太好了！所以這個非常重要。我們老和尚講這個，也就把修十善配在行裡面，這個很有道理。為什麼？念佛是正行，那你修十善就是助行。十善幫助我們念佛功夫得力，你念佛功夫得力，你信心就增長，願就切了，所以這個都有相關的。你沒有信、沒有願，你也不會行，所以這個當中還是都相關。透過這個行，才能夠具體表現信願到什麼程度。因為信願表現在行上面，你具體行動，具體行動就是修善念佛，表現在這上面。你是不是真願意去西方，就看這個行的表現。所以這個三方面都相關。這樣一個說明，大家比較不會斷章取義，有一些誤解。我們多講一些，主要幫助我們念佛同修，希望每一個人這一生都能具足信願行，念佛往生極樂世界，那我們這一生就圓滿了。</w:t>
      </w:r>
      <w:r>
        <w:t xml:space="preserve"> </w:t>
      </w:r>
    </w:p>
    <w:p w14:paraId="0CBA6CA4" w14:textId="77777777" w:rsidR="006C4EF0" w:rsidRDefault="006C4EF0">
      <w:pPr>
        <w:pStyle w:val="a3"/>
      </w:pPr>
      <w:r>
        <w:t xml:space="preserve">　　好！今天時間到了，我們先學到這裡。下面這一段經文，我們就留在下一次再學習。祝大家福慧增長，法喜充滿。　　</w:t>
      </w:r>
    </w:p>
    <w:sectPr w:rsidR="006C4E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8137A" w14:textId="77777777" w:rsidR="006C4EF0" w:rsidRDefault="006C4EF0" w:rsidP="0027318A">
      <w:r>
        <w:separator/>
      </w:r>
    </w:p>
  </w:endnote>
  <w:endnote w:type="continuationSeparator" w:id="0">
    <w:p w14:paraId="11DACAC2" w14:textId="77777777" w:rsidR="006C4EF0" w:rsidRDefault="006C4EF0" w:rsidP="00273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F2454" w14:textId="77777777" w:rsidR="006C4EF0" w:rsidRDefault="006C4EF0" w:rsidP="0027318A">
      <w:r>
        <w:separator/>
      </w:r>
    </w:p>
  </w:footnote>
  <w:footnote w:type="continuationSeparator" w:id="0">
    <w:p w14:paraId="769C9F90" w14:textId="77777777" w:rsidR="006C4EF0" w:rsidRDefault="006C4EF0" w:rsidP="00273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18A"/>
    <w:rsid w:val="0027318A"/>
    <w:rsid w:val="006C4EF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E91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31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31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31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31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1931</Words>
  <Characters>11007</Characters>
  <Application>Microsoft Office Word</Application>
  <DocSecurity>0</DocSecurity>
  <Lines>91</Lines>
  <Paragraphs>25</Paragraphs>
  <ScaleCrop>false</ScaleCrop>
  <Company/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