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59ED" w14:textId="77777777" w:rsidR="00C90D40" w:rsidRDefault="00C90D40">
      <w:r>
        <w:t>佛說十善業道經講記節要</w:t>
      </w:r>
      <w:r>
        <w:t>—</w:t>
      </w:r>
      <w:r>
        <w:t xml:space="preserve">十善業道是共同科目　　悟道法師主講　　（第二十三集）　　</w:t>
      </w:r>
      <w:r>
        <w:t>2023/6/29</w:t>
      </w:r>
      <w:r>
        <w:t xml:space="preserve">　　華藏淨宗學會　　檔名：</w:t>
      </w:r>
      <w:r>
        <w:t xml:space="preserve">WD19-036-0023 </w:t>
      </w:r>
    </w:p>
    <w:p w14:paraId="4639CBBD" w14:textId="77777777" w:rsidR="00C90D40" w:rsidRDefault="00C90D40">
      <w:pPr>
        <w:pStyle w:val="a3"/>
      </w:pPr>
      <w:r>
        <w:t xml:space="preserve">　　諸位同修，大家晚上好。阿彌陀佛！請放掌。我們先來念開經偈，請合掌，「南無本師釋迦牟尼佛，南無本師釋迦牟尼佛，南無本師釋迦牟尼佛。無上甚深微妙法，百千萬劫難遭遇，我今見聞得受持，願解如來真實義。」請放掌。《佛說十善業道經講記》節要，請大家翻開經本第六十一頁，我們從第七行經文看起，「此法即是十善業道」，從這裡看起。我先將這段經文念一遍，對一對地方：</w:t>
      </w:r>
      <w:r>
        <w:t xml:space="preserve"> </w:t>
      </w:r>
    </w:p>
    <w:p w14:paraId="3249E834" w14:textId="77777777" w:rsidR="00C90D40" w:rsidRDefault="00C90D40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585DE4DC" w14:textId="77777777" w:rsidR="00C90D40" w:rsidRDefault="00C90D40">
      <w:pPr>
        <w:pStyle w:val="a3"/>
      </w:pPr>
      <w:r>
        <w:t xml:space="preserve">　　我們今天從這段經文看起。上星期我們學習前面一段經文，前面一段經文講，「言善法者，謂人天身、聲聞菩提、獨覺菩提、無上菩提，皆依此法以為根本而得成就，故名善法。」上一次我們學習到這一段。上一次這段經文就是給我們講什麼叫善法。善法，就是我們能得到人天身。就是在六道輪迴，還沒有出離六道，能夠生到人天善道，得到人天的身體，這個叫人天身。在六道裡面人天是善道，那就比三惡道好，三惡道就太苦了。人天有苦，但是沒有三惡道那麼苦，就比較好，又修善法。「聲聞菩提、獨覺菩提」，就出世間，這個是出離六道，這個就不在六道法界了，這個已經超越六道，到四聖法界。十法界的佛、菩薩、緣覺、聲聞，這個稱為四聖法界。他們脫離六道生死輪迴，但是還沒有明心見性。「無上菩提」就是明心見性，見性成佛，那就不在十法界，他就入一真法界，就到一真法界了。也就是說，從六道的人天身，一直到四聖法的聲聞菩提、獨覺菩提，一真法界的無上菩提，「皆依此法以為根本而得成就」。也就是說，無論你只是想得個人天身，像現在佛教界有很多寺院提倡人間佛教，人間佛教就是求人天福報，就是此地經文講的人天身，來生再來作人，或者提升生天，生到天道去了，但是不出六道。如果想要得個人天身，你也要</w:t>
      </w:r>
      <w:r>
        <w:t>修十善，沒有十善的根本，你得不到人天身。一天到晚造惡業，造十惡業，那怎麼能得人天身？造十惡業，果報就是在三惡道。所以從人天身一直到無上菩提，也就是說從作人到作佛都是以這個善法為根本，所以「故名善法」。為什麼叫做善法？就是從人天身到無上菩提都是以這個善法做根本，才能成就，所以這個叫善法。</w:t>
      </w:r>
      <w:r>
        <w:t xml:space="preserve"> </w:t>
      </w:r>
    </w:p>
    <w:p w14:paraId="2521C130" w14:textId="77777777" w:rsidR="00C90D40" w:rsidRDefault="00C90D40">
      <w:pPr>
        <w:pStyle w:val="a3"/>
      </w:pPr>
      <w:r>
        <w:t xml:space="preserve">　　我們今天接著學習的這段經文，就是前面給我們講善法，但是沒有具體給我們說明什麼是善法，只是說這個善法是從作人到無上菩提的根本，這段經文就具體給我們說明什麼是善法。『此法即是十善業道』，「此法」就是這個善法，就是「十善業道」，十善業道就是善法。這個十善業道，無論信仰哪個宗教，或者沒有宗教信仰，可以說這個十善業道沒有人會反對的，縱然他做不到，他也不會反對。縱然是惡人，他也不會反對，他也知道應該是這樣，只是惡習氣太重，他改不過來。所以這個就不是說你信仰什麼宗教，你有沒有宗教信仰，這個都一樣。所以這個十善業道，也就是說十法界一切眾生，大家應該共同修學的科目。這個就是共同要修學的，這個就不是各別的，是共同要修學。這基本的科目，大家都需要，無論你信什麼宗教。如果離開這個十善業道，宗教也沒有了。我們一般人講，宗教都是勸人家做好事的，他沒有學佛，不懂得什麼宗教的人，但是他還是有這個概念。宗教就是教人不要做壞事，要做好事。那什麼是壞事，什麼是好事？這有個標準，十善業道就是標準，這個基本概念大家都有，佛把這個善法具體給我們說明出來，也就是身口意三業。一切眾生都是一樣，就是身口意三業，展開就是十善十惡。</w:t>
      </w:r>
      <w:r>
        <w:t xml:space="preserve"> </w:t>
      </w:r>
    </w:p>
    <w:p w14:paraId="1AFD0C2E" w14:textId="77777777" w:rsidR="00C90D40" w:rsidRDefault="00C90D40">
      <w:pPr>
        <w:pStyle w:val="a3"/>
      </w:pPr>
      <w:r>
        <w:lastRenderedPageBreak/>
        <w:t xml:space="preserve">　　我們不要疏忽這個十善業道，過去我自己修學，對這個十善業道也是沒有留意。也知道說十善業道是對的，是很好，應該修的，但是並沒有留意。現在很多學佛的人，也是同樣有這個毛病，就是沒有在這個十善業道著手，下功夫。所以修學什麼法門，修了幾十年，還是沒有消息。因為沒有基礎的修學，蓋房子沒有打地基怎麼蓋也蓋不起來，問題就在這裡。這個十善，實在講，你看前面人天身、聲聞菩提、獨覺菩提、無上菩提，從作人到作佛，都是以這個法而成就的。那也說明什麼？這個十善業道，雖然經文文字是一樣的，但是它的境界、層次是不一樣的。人間的十善，他的水平，一般講就是中品；天，你要生天，要上品，上品十善；如果你要生高一點的天，還要加上禪定，那個十善的境界、層次就不同了。所以從凡夫地到成佛，實在講就是十善業的提升，十善業的提升。在六道裡面十善有十善的標準，超越六道有超越六道十善的標準，到作佛有佛十善的標準。</w:t>
      </w:r>
      <w:r>
        <w:t xml:space="preserve"> </w:t>
      </w:r>
    </w:p>
    <w:p w14:paraId="78C90DF5" w14:textId="77777777" w:rsidR="00C90D40" w:rsidRDefault="00C90D40">
      <w:pPr>
        <w:pStyle w:val="a3"/>
      </w:pPr>
      <w:r>
        <w:t xml:space="preserve">　　我們去看地藏三經，其實地藏菩薩三部經，統統是講十善十惡。你三部經你拿來讀，《占察善惡業報經》、《地藏十輪經》，什麼叫十輪？就十善十惡；《地藏菩薩本願經》也是講十善十惡。在《占察善惡業報經疏》，這是我們淨宗九祖蕅益祖師的註疏，他註解前面有很大篇幅的玄義，《占察經》的玄義，把經裡面玄妙的義理，還沒有講到經文，先做一番的發揮。蕅益祖師可以說發揮到淋漓盡致了，他把這個十善跟十惡，從凡夫一直到佛，這個層次都不一樣。所以我們看了之後，才知道這十善業也不簡單，不是說那是人天法，其實不止人天。我們如果只是把它看作，那人天在修的，我要修出世法，我要修作佛的法，這個就不需要了，我們這樣看就錯了。我們念佛也不例外，所以《觀經》淨業三福，第一福第四句就是「修十善業」。前面三句，也就是修十善業的基礎的基礎，就是根本的根本。我們淨老和尚用儒釋道三個根來落實淨業三福的第一福，這人天福，《弟子規》、《感應篇》、《十善業道》。一般我們看十善業道，就這個十條列出來我們會念，字我們看得懂，也能講，但是實際上的內容、意義，我們還是不清楚。因為這樣我們淨老和尚才把儒家的《弟子規》跟《感應篇》列在前面。所以我們老和尚常講，能落實《弟子規》、《感應篇</w:t>
      </w:r>
      <w:r>
        <w:t>》，《十善業道》你就做得到，你修十善業就很容易。如果沒有《弟子規》、《感應篇》的基礎，實在講修十善業還真不容易，你不知道怎麼修。所以《弟子規》、《感應篇》是《十善業道》的補充說明。</w:t>
      </w:r>
      <w:r>
        <w:t xml:space="preserve"> </w:t>
      </w:r>
    </w:p>
    <w:p w14:paraId="54297A9F" w14:textId="77777777" w:rsidR="00C90D40" w:rsidRDefault="00C90D40">
      <w:pPr>
        <w:pStyle w:val="a3"/>
      </w:pPr>
      <w:r>
        <w:t xml:space="preserve">　　這個在《占察經》，我們也可以找到經典的依據。《占察善惡業報經》佛給我們講，「言十善」，就含攝一切善法。我們看條文只有這個十條，但是這個十條它含蓋所有一切善法，凡是善都歸十善。「言十惡」，含攝所有一切惡法。凡是惡的、不好的，統統歸十惡。所以過去有人說，佛定五戒，只有不飲酒，但是沒有定不抽煙，所以煙可以抽。那個條文沒有，沒有這一條。煙可以抽，那吸毒也可以了，佛也沒有寫說不吸毒，這樣可以嗎？所以就是要以經解經，如果《占察經》這一段經文，我們把它再引用出來，你就會清楚了。凡是好的就歸十善，雖然這個條文沒有，但是凡是好的就是歸這十條，這十條包括了。凡是不好的，就歸十惡，也是這十條包括了。你說吸毒、吸煙，對身體好嗎？不好。不好，那就惡法，惡法你就要斷。這是我們要明白十善業道，所以我們要明白。這部經我們如果再配地藏三經，再加上儒道的經典，實在講這個相關補充說明的經典也非常多。也是要這麼多，我們才能深入這部經。所以夏蓮居老居士講，「廣學原為深入」，廣學多聞，原來是為了要深入，為了幫助我們一門深入的。所以這一點我們也要明白。包括世間的善書典籍也都歸十善，《常禮舉要》、《禮記》、《易經》、《論語》，古聖先賢這些經典。包括其他</w:t>
      </w:r>
      <w:r>
        <w:t>宗教，正規宗</w:t>
      </w:r>
      <w:r>
        <w:lastRenderedPageBreak/>
        <w:t>教的經典，凡是講到善的，統統歸十善。所以這個善法就是十善業道，十善業道含攝所有一切善法。下面一條一條給我們做一個說明。</w:t>
      </w:r>
      <w:r>
        <w:t xml:space="preserve"> </w:t>
      </w:r>
    </w:p>
    <w:p w14:paraId="56520119" w14:textId="77777777" w:rsidR="00C90D40" w:rsidRDefault="00C90D40">
      <w:pPr>
        <w:pStyle w:val="a3"/>
      </w:pPr>
      <w:r>
        <w:t xml:space="preserve">　　「一、此法就是十善業道。哪十種？第一、永離殺生。不但不可以殺生，連殺生的念頭都要永離。無論對什麼人，即使對極惡之人，對傷害自己之人，甚至於像《金剛經》講的歌利王割截忍辱仙人的身體，他都沒有絲毫瞋恚，也沒有我對，你不對的念頭，這才是永離殺生。」</w:t>
      </w:r>
      <w:r>
        <w:t xml:space="preserve"> </w:t>
      </w:r>
    </w:p>
    <w:p w14:paraId="23010608" w14:textId="77777777" w:rsidR="00C90D40" w:rsidRDefault="00C90D40">
      <w:pPr>
        <w:pStyle w:val="a3"/>
      </w:pPr>
      <w:r>
        <w:t xml:space="preserve">　　哪十種？第一、「永離殺生」。殺生就是殺害有情眾生，無情眾生也不能故意去傷害。所以「不但不可以殺生，連殺生的念頭都要永離。無論對什麼人，即使對極惡之人，對傷害自己之人，甚至於像《金剛經》講的歌利王割截忍辱仙人的身體，他都沒有絲毫瞋恚，也沒有我對、你不對的念頭，這才是永離殺生。」的確是這樣，這個永離，的確要達到《金剛經》這個標準，才叫永離。所以《十善業道經》有沒有《金剛經》的教義？有。你要達到這個永離，你要做到《金剛經》的離四相，無我相、無人相、無眾生相、無壽者相。昨天我們學習《金剛經講義節要》，也學習到忍辱仙人這一段。佛講過去世，往昔被歌利王割截身體，肉一片一片的割，還不是一刀給你痛快的死，讓你慢慢死，那是多痛苦。佛就講，當時如果我的身體被歌利王肢解，就是肉一片一片的割，如果當時我有我相、人相、眾生相、壽者相，應生瞋恨。他說當時如果我有四相，那我應該會生瞋恨心，一定受不了。我們現在不要說割截身體這麼殘忍的事情，人家打我們一個耳光，我看就恨他恨到死。大家想一想，會不會這樣？會，永遠記在心裡。甚至不要說打，就是罵你一句，你就懷恨在心，你就恨到死了。這個就是瞋恚心。為什麼有瞋恚心？因為有我相、人相、眾生相、壽者相</w:t>
      </w:r>
      <w:r>
        <w:t>，有這個四相，那就有我對、你不對，就有這個對立。有執著我相這個念頭，我們身體受到傷害，自然就會生瞋恨心。除非離了我相，沒有我相，或者他的禪定功夫很深，他伏住煩惱，他沒有斷，但是他伏了，甚深定功，伏住這個煩惱，他受到這種屈辱也不會起現行。如果沒有甚深禪定功夫，又沒有離四相，你說受到這種傷害，怎麼會不生瞋恨心？肯定要生瞋恨心的。</w:t>
      </w:r>
      <w:r>
        <w:t xml:space="preserve"> </w:t>
      </w:r>
    </w:p>
    <w:p w14:paraId="79513499" w14:textId="77777777" w:rsidR="00C90D40" w:rsidRDefault="00C90D40">
      <w:pPr>
        <w:pStyle w:val="a3"/>
      </w:pPr>
      <w:r>
        <w:t xml:space="preserve">　　因此我們在《飭終津梁》，就是臨終助念，有一個事情很重要，就是助念這八個小時，臨終的人他的神識還沒有離開身體，斷氣八個小時還不能動，他躺什麼姿勢就隨他什麼姿勢，不要去調整，因為一動（甚至衣服都不要去碰到它，碰到它）他就生瞋恨心，他難受，生瞋恨心就墮落了。所以這個時候統統順其自然，不要去動，助念八個小時之後再去動。如果要保險一點，十二個小時就比較保險。現在也有人念到十六個小時、二十四個小時，基本上有念到十二個小時也是可以了，最少要八個小時，最少，最基本的，最少。一般是八個小時，他全身冷透了，就是第八阿賴耶識也離開了，你再去動，他就沒有感覺了，那就沒有問題了。這個也是很重要的一個地方。</w:t>
      </w:r>
      <w:r>
        <w:t xml:space="preserve"> </w:t>
      </w:r>
    </w:p>
    <w:p w14:paraId="3B5BCDAA" w14:textId="77777777" w:rsidR="00C90D40" w:rsidRDefault="00C90D40">
      <w:pPr>
        <w:pStyle w:val="a3"/>
      </w:pPr>
      <w:r>
        <w:t xml:space="preserve">　　像忍辱仙人他是破四相了，破四相，他受到歌利王這麼殘忍的割截身體，他能忍受，他不生瞋恨，而且還發願將來成佛，我第一個先度你。後來釋迦牟尼佛成佛，第一個得度就憍陳如，憍陳如尊者的前身就是歌利王。所以要真正做到永離殺生，《金剛般若》也要學習，你要破四相，這個殺生才永離。還沒有破四相之前，如果有禪定功夫也能伏這個煩惱，讓這個殺的念頭不會生起來。這個一般叫伏惑，伏住這個煩惱、惑業，伏住，沒斷。像《金剛經》那是要斷，破了，就是斷了。斷難度比較高，伏難度比較低。但是對我們來講，伏煩惱也是不容易，叫我們不生瞋恨心，這個也不是很好修。如果沒有常常提起觀照功夫，這個忍辱不好修。忍辱就是要有般若智慧，你修了才不會去強忍、硬忍，忍到最後忍不住，爆炸起來，就更厲害。硬壓的，壓抑的，那樣的忍，就不是究竟的。那在《了凡四訓》講，就是從事相上去忍。更高一層，就是從理上，明白道理也幫助我們修忍辱。人有犯錯，所謂「人非聖賢，孰能無過」，如果有儒道的基礎，忍辱這個修養也會修得很好，總是會去原諒別人。嚴以律己，寬以待人，這樣慢慢功夫也會得力。</w:t>
      </w:r>
      <w:r>
        <w:t xml:space="preserve"> </w:t>
      </w:r>
    </w:p>
    <w:p w14:paraId="4BEDC4CE" w14:textId="77777777" w:rsidR="00C90D40" w:rsidRDefault="00C90D40">
      <w:pPr>
        <w:pStyle w:val="a3"/>
      </w:pPr>
      <w:r>
        <w:t xml:space="preserve">　　殺生最根本就是從念頭斷，斷殺心。我們先從粗的去斷，一般我們都是從外面事相，事相先不要殺生，從事相改。這個事相是初步的，最後我們要從心上改。像《了凡四訓》有事上改、有理上改、有心上改，心上改是最高的，你不起這個殺心，那你身就不會造殺業了。這個心還是有殺心，但是這個事相你先戒殺，就是心殺生的念頭還有，但是身沒有，不殺生，沒有去造殺生的業。一般小乘，人天小乘就是從這裡開始。持戒，像五戒，小乘的戒，沙彌戒、比丘戒、八關齋戒，這叫小乘戒。小乘戒，就戒身口七支。不殺生，身你不要自己去殺，你心裡還有殺的念頭，你只要身沒有實際去殺生，這個不犯戒。論現行，你現行。像法律一樣，現行犯，論現行。但是菩薩戒就不一樣。小乘戒論事不論心，論你事相有沒有去做，沒有去做，他就不結罪。你心有這個念頭，但是實際上你身沒有去造這個業，不結罪。大乘論心不論事，你事沒有做，但是你起心動念要殺害一個眾生，那你就犯戒了。這個大乘戒就難了，要從起心動念去永離殺生，這個才究竟。小乘這個戒不究竟，但是不究竟，可以從這個初步的，一直到內心殺生的念頭都沒有，由淺而深。如果你能夠直接從這個心去永離殺生，那當然是最好，從根本修，禪宗講從根本修。因為一切法唯心，你心</w:t>
      </w:r>
      <w:r>
        <w:t>不殺生，身口當然不會去殺生。</w:t>
      </w:r>
      <w:r>
        <w:t xml:space="preserve"> </w:t>
      </w:r>
    </w:p>
    <w:p w14:paraId="7BA3E8B3" w14:textId="77777777" w:rsidR="00C90D40" w:rsidRDefault="00C90D40">
      <w:pPr>
        <w:pStyle w:val="a3"/>
      </w:pPr>
      <w:r>
        <w:t xml:space="preserve">　　所以這個身口意三業都可以造殺生業，也可以造不殺生的業。所以這個殺生，有身殺、口殺、意殺。身殺就是我們自己去殺生，比如說你殺一隻豬、殺一隻雞、殺一條魚，你自己去殺，殺生，這個身殺。口殺，就是教人家去殺生。好像你去市場買一隻雞活的，老闆這隻雞幫我殺一殺，不是你自己親自殺，叫口殺。你叫人家去殺的，這個帳還是要算到你頭上的，到時候閻羅王那個簿子拿出來，你說不是我殺的，但是是你叫他殺的，不然他不會殺。意殺就是意念，心裡，心有殺生的念頭。這個殺生也很多方面，殺有殺生的因緣，還有他的對象。同樣是殺生，殺螞蟻也是殺生，殺蟑螂也是殺生，你去殺一隻蚊子也是殺生。殺一條狗、一隻豬、一條牛，那個大的動物也是殺生。殺人也是殺生，殺父母也是殺生，對象不一樣，結罪也不一樣。這個是對象不一樣。殺，有故殺，有無意殺，無意殺就是說他是無心的，誤殺的，就動機不一樣。還有直接殺、間接殺，這個統統都是屬於殺生。還有殺鬼神，鬼神在哪裡，怎麼會殺？有殺鬼神，像道教，符，拿一個桃木劍，那不是殺鬼神嗎？最近我聽到我們老和尚講，《子不語》、《聊齋》、《閱微草堂筆記》都記載這些狐狸、黃鼠狼，這些鬼神類的。這些都是真的，這個當中也有一些是講有關因果報應的，這些</w:t>
      </w:r>
      <w:r>
        <w:t>都可以節錄。像《紀文達公筆記摘要》一百條，就是比較明顯的，講因果報應的，這個把它節錄出來。有一些比較沒有很明顯講這些，很多奇奇怪怪的，那個就沒有節錄了，因為子不語怪力亂神。我也想如果我有時間的話，我也是來做一點節錄，把它節錄下來，這個地方也講到很多去跟鬼神搏鬥，殺鬼神的。所以我們要持這條戒，鬼神你也不能殺，鬼神、畜生、人這些都不能殺，連殺生的念頭都永離了，那個才是永離殺生。永離殺生，要達到《金剛經》講的破四相，這個才是真正達到永離殺生。</w:t>
      </w:r>
      <w:r>
        <w:t xml:space="preserve"> </w:t>
      </w:r>
    </w:p>
    <w:p w14:paraId="5A23215F" w14:textId="77777777" w:rsidR="00C90D40" w:rsidRDefault="00C90D40">
      <w:pPr>
        <w:pStyle w:val="a3"/>
      </w:pPr>
      <w:r>
        <w:t xml:space="preserve">　　好，我們再看第二：</w:t>
      </w:r>
      <w:r>
        <w:t xml:space="preserve"> </w:t>
      </w:r>
    </w:p>
    <w:p w14:paraId="10C42D94" w14:textId="77777777" w:rsidR="00C90D40" w:rsidRDefault="00C90D40">
      <w:pPr>
        <w:pStyle w:val="a3"/>
      </w:pPr>
      <w:r>
        <w:t xml:space="preserve">　　「二、永離偷盜。偷盜就是不與取。這個物有主，主人沒有答應，就把它拿來，或者是據為己有，或者是暫時使用，或者是移動位置，無論用什麼方法，都是偷盜。」</w:t>
      </w:r>
      <w:r>
        <w:t xml:space="preserve"> </w:t>
      </w:r>
    </w:p>
    <w:p w14:paraId="5115481A" w14:textId="77777777" w:rsidR="00C90D40" w:rsidRDefault="00C90D40">
      <w:pPr>
        <w:pStyle w:val="a3"/>
      </w:pPr>
      <w:r>
        <w:t xml:space="preserve">　　這一條「永離偷盜」，這條戒也不好修。因為盜戒這一條，它的戒相很細。我們民國初年，律宗的祖師，弘一大師。他是中國佛教界在近代大家公認的，他是律宗的祖師，對戒律很有研究，他自稱出家多分優婆塞。這個也是效法蕅益祖師，蕅益祖師是我們淨宗祖師，也是律宗的祖師。這個律宗祖師，他對戒律有很深入的研究。所以蕅益祖師透過修占察懺，得到清淨輪相，得到這個戒。後來因為很多因緣，客觀條件不具足，沒有辦法如理如法的持清淨比丘戒，他就退戒了，退了，退到菩薩戒沙彌。菩薩戒他能做得到，還有沙彌戒他能做得到，比丘戒他做不到。這個是真正通達戒律的律師，他是務實的，就是他能做到的，他不是務一個虛名，不圖虛名。就他真能做到的，這是很務實的，我能做到什麼，能持什麼戒，名符其實這個名稱。他自己能做到菩薩戒，大乘菩薩戒，小乘沙彌戒，他能持；比丘戒，他做不到，退戒了。他的學生成時法師，幫蕅益祖師整理他的著作的，老師自稱菩薩戒沙彌，他也不敢稱沙彌，他自稱出家優婆塞。優婆塞，優婆塞是印度話，翻成中文是近事男，親近奉事佛法的男眾，也就是持三皈五戒的。三皈五戒是在家眾，但是他是出家眾，出家的優婆塞。</w:t>
      </w:r>
      <w:r>
        <w:t xml:space="preserve"> </w:t>
      </w:r>
    </w:p>
    <w:p w14:paraId="387BF645" w14:textId="77777777" w:rsidR="00C90D40" w:rsidRDefault="00C90D40">
      <w:pPr>
        <w:pStyle w:val="a3"/>
      </w:pPr>
      <w:r>
        <w:t xml:space="preserve">　　出家優婆塞跟在家優婆塞的差別，出家優婆塞，三皈五戒，第三條不邪行（也就是我們一般講不邪淫），出家優婆塞就是不淫欲，連正淫也沒有了，這出家優婆塞。在家優婆塞就是他有結婚，就是只有不邪淫這個差別。所以他說他能做到出家優婆塞。到了弘一大師，弘一大師出家多分優婆塞。因為這個五戒，五條統統受，這個叫滿分戒。具足圓滿五條戒了，這五條都受了，這叫滿分戒。如果你只能受三條、四條，這個叫多分戒。就三條，或者四條，多分戒。如果只能受持一條、兩條，叫少分戒。弘一大師說他只能做到多分戒。五戒，弘一大師說不殺生、不邪淫、不妄語、不飲酒，他說這個我可以做得到，但是不偷盜，他說我沒把握。為什麼？偷盜的戒相太細了，動不動就犯了戒，自己也不知道。你看這裡講，這個比較明顯的、大的我們知道，「偷盜就是不與取，這個物有主，主人沒有答應，就把它拿來，或者是據為己有，或者是暫時使用」，人家沒有答應，我們也拿來用，這個也是偷盜。「或者是移動位置」，人家擺在那裡，你把它移開地方，這個也算偷盜，這個就很細了，「無論用什麼方法，都是偷盜。」一針一線一物，不與取，都是屬於偷盜，這個就很細了。</w:t>
      </w:r>
      <w:r>
        <w:t xml:space="preserve"> </w:t>
      </w:r>
    </w:p>
    <w:p w14:paraId="06A39354" w14:textId="77777777" w:rsidR="00C90D40" w:rsidRDefault="00C90D40">
      <w:pPr>
        <w:pStyle w:val="a3"/>
      </w:pPr>
      <w:r>
        <w:t xml:space="preserve">　　過去台中蓮社雪廬老人他在奉祀官府上班，他是主任祕書。孔子的第七十七代嫡孫，奉祀官孔德成先生。以前孔先生是總統府的特任官，屬於是公務員，，總是有公家的信封、信紙。一般人他私人寫信，都拿公家的信封、信紙，寫私人的信，不是寫公家的。李老師每一次拿一個信封、一張信紙，要私人寫信用的，他都給孔德成先生報告，他說我這個要拿來私人寫信的，每一次要拿他都跟他講。孔先生有一次跟他講，你就拿，大家不都這麼拿嗎？也沒有人在講，你就拿去用就好了。雪廬老人他說不行，我受五戒，我不跟你講一聲，沒有經過你同意，我就犯盜戒了，每一次都要跟他講。這個是比較嚴謹，實際上有一些人聽到這個，就是心裡很恐懼。過去有法師講戒律，說到寺院道場吃一粒飯就要下地獄，嚇得有一些居士，那時候我在景美，中午請他們吃飯，打死他也不吃，他說吃下去就要下地獄。我一直跟他講也講不通，我說那個是偷盜，我們是弄給你們吃的，你們不是沒有經過我們同意，給我們偷去吃的，是道場做出來給大家吃的，這不是偷盜。說什麼也不行，他心理上那種罣礙，那是很難排除。我就跟他講，那你現在共修，你要跑到外面吃，這個也不方便。我說你去外面吃也是要付錢，你如果那麼不放心，不然你就丟個五十塊到功德箱，就</w:t>
      </w:r>
      <w:r>
        <w:t>等於你去外面買飯吃。這樣總可以了吧！這樣講，他才安心，吃飽，丟五十塊。所以這個戒律它有開遮持犯，這個沒有說清楚，那真的有很多人他不敢來學佛。他說你們佛門太危險了，到你們那邊吃一粒米就下地獄，我在外面吃一鍋都不會下地獄。這個你就斷人家學佛的因緣，這個也不對。講這個戒不容易，你開遮持犯，大乘戒的開遮持犯，小乘戒的開遮持犯，如果你沒有搞清楚，會講到給人家都嚇跑了，沒有人敢來學佛了。這個都是我親自碰到的，真是這樣，所以為什麼要講戒，要學。所以這個盜戒，這個是很細。我們老和尚常講，你有佔別人便宜的心也是盜心，那也是盜。所以這條要持到清淨，就是起心動念也不佔人家便宜。</w:t>
      </w:r>
      <w:r>
        <w:t xml:space="preserve"> </w:t>
      </w:r>
    </w:p>
    <w:p w14:paraId="4C57C453" w14:textId="77777777" w:rsidR="00C90D40" w:rsidRDefault="00C90D40">
      <w:pPr>
        <w:pStyle w:val="a3"/>
      </w:pPr>
      <w:r>
        <w:t xml:space="preserve">　　我再看第三：</w:t>
      </w:r>
      <w:r>
        <w:t xml:space="preserve"> </w:t>
      </w:r>
    </w:p>
    <w:p w14:paraId="5E137094" w14:textId="77777777" w:rsidR="00C90D40" w:rsidRDefault="00C90D40">
      <w:pPr>
        <w:pStyle w:val="a3"/>
      </w:pPr>
      <w:r>
        <w:t xml:space="preserve">　　「三、譬如出家人住在山上，自己要搭一個小茅蓬，就地取材，砍幾棵樹也不行，因為樹也有主。誰是主？山神是主，樹神是主，這是我們肉眼看不見的。佛說這棵樹只要有一個人的高度，你要砍它，三天之前要先去祭祀，為它誦經念咒，說明我要用這棵樹搭個小茅蓬修行，請樹神搬家。如果不這麼做，也是屬於偷盜。所以，對人、對事、對物，一定要小心謹慎。」</w:t>
      </w:r>
      <w:r>
        <w:t xml:space="preserve"> </w:t>
      </w:r>
    </w:p>
    <w:p w14:paraId="2AD2C219" w14:textId="77777777" w:rsidR="00C90D40" w:rsidRDefault="00C90D40">
      <w:pPr>
        <w:pStyle w:val="a3"/>
      </w:pPr>
      <w:r>
        <w:t xml:space="preserve">　　這一條，我們常聽經的同修，應該都很熟悉。出家人搭茅蓬，山上就地取材，樹有一人高的都有樹神，三天前就要跟它誦經、念咒，請它搬家。像我們現在雙溪東林寺，前面大埤那個湖，有個湖，長滿了草，那個時候我們</w:t>
      </w:r>
      <w:r>
        <w:t>要整理，我叫霖師事先去誦經、念咒供養，迴向，告訴祂們要避開，我們要整理這塊。有同修有通靈的，他也能跟大埤裡面的神，他能溝通，說要給祂立牌位。這些我們都跟祂做了，就是有通知，我們有跟祂通知。所以現在整理出來，風景滿不錯的。以後我再蓋個涼亭，歡迎大家來那邊休息，來那邊看看。這些我們肉眼見不到的，我們也要尊重祂的財物。像鬼神、神廟，土地公、城煌爺，人家有去掛金牌的，那個也有人去偷，那是偷鬼神的財物。所以畜生也有畜生的財物，鬼神也有鬼神財物，你也不能偷祂的，去給祂偷來，那也是屬於偷盜。</w:t>
      </w:r>
      <w:r>
        <w:t xml:space="preserve"> </w:t>
      </w:r>
    </w:p>
    <w:p w14:paraId="726CF4DF" w14:textId="77777777" w:rsidR="00C90D40" w:rsidRDefault="00C90D40">
      <w:pPr>
        <w:pStyle w:val="a3"/>
      </w:pPr>
      <w:r>
        <w:t xml:space="preserve">　　第四條：</w:t>
      </w:r>
      <w:r>
        <w:t xml:space="preserve"> </w:t>
      </w:r>
    </w:p>
    <w:p w14:paraId="58FB0D44" w14:textId="77777777" w:rsidR="00C90D40" w:rsidRDefault="00C90D40">
      <w:pPr>
        <w:pStyle w:val="a3"/>
      </w:pPr>
      <w:r>
        <w:t xml:space="preserve">　　「四、佛警告我們，偷三寶物罪最重，三寶物的主是盡虛空、遍法界的佛法僧，這種偷盜罪是永遠還不盡的。」</w:t>
      </w:r>
      <w:r>
        <w:t xml:space="preserve"> </w:t>
      </w:r>
    </w:p>
    <w:p w14:paraId="3238C617" w14:textId="77777777" w:rsidR="00C90D40" w:rsidRDefault="00C90D40">
      <w:pPr>
        <w:pStyle w:val="a3"/>
      </w:pPr>
      <w:r>
        <w:t xml:space="preserve">　　三寶物罪最重，這個三寶物我們也是要了解。我們現在講的，這個有分很多方面的，如果十方常住的道場，這個三寶物偷了，他罪的確是盡虛空遍法界。現代的寺廟都沒有十方道場，都是屬於子孫廟、家廟，偷是有罪，但是沒有這麼嚴重。但是無論嚴重不嚴重，總是我們就是避免造偷盜這個業。如果我們無意當中犯了，懺悔，再多彌補一些，就還，這樣就好。</w:t>
      </w:r>
      <w:r>
        <w:t xml:space="preserve"> </w:t>
      </w:r>
    </w:p>
    <w:p w14:paraId="471438C5" w14:textId="77777777" w:rsidR="00C90D40" w:rsidRDefault="00C90D40">
      <w:pPr>
        <w:pStyle w:val="a3"/>
      </w:pPr>
      <w:r>
        <w:t xml:space="preserve">　　「五、偷盜說到最貼切之處，就是佔別人的便宜。佔別人的便宜，別人損失不大，自己的損失就太大。別人佔我的便宜是可以的，不要去計較，不要放在心上，這是布施；如果要計較，又變成不善。一定要記住永離，我們這一生肯定成就。」</w:t>
      </w:r>
      <w:r>
        <w:t xml:space="preserve"> </w:t>
      </w:r>
    </w:p>
    <w:p w14:paraId="6DD2C44A" w14:textId="77777777" w:rsidR="00C90D40" w:rsidRDefault="00C90D40">
      <w:pPr>
        <w:pStyle w:val="a3"/>
      </w:pPr>
      <w:r>
        <w:t xml:space="preserve">　　別人坑我們、騙我們，我們損失就算了，不要計較。我們欠別人的，我們要還；別人欠我們，不要了，不要去討，這個就不要放在心上。這個也是布施，等於是布施。如果去計較，又變成不好了。所以我們如果有錢借給人家，人家故意不還，或者還不起，那也就當作布施，送給他了。反正都有因果，如果我們不要他還，但是這個因果因緣聚會，該還的還是要還，那個就沒辦法。但是我們心裡不要掛著一定要他還，這個對我們自己就很大的傷害。所以要永離佔別人便宜的心，不但不佔別人便宜，還布施給別人。</w:t>
      </w:r>
      <w:r>
        <w:t xml:space="preserve"> </w:t>
      </w:r>
    </w:p>
    <w:p w14:paraId="49C14C35" w14:textId="77777777" w:rsidR="00C90D40" w:rsidRDefault="00C90D40">
      <w:pPr>
        <w:pStyle w:val="a3"/>
      </w:pPr>
      <w:r>
        <w:t xml:space="preserve">　　「六、第三、永離邪行。就是不淫欲。男女的情欲要從念頭上將之拔除，沒有這個心，也沒有這個念頭，才是永離。」</w:t>
      </w:r>
      <w:r>
        <w:t xml:space="preserve"> </w:t>
      </w:r>
    </w:p>
    <w:p w14:paraId="17957AE0" w14:textId="77777777" w:rsidR="00C90D40" w:rsidRDefault="00C90D40">
      <w:pPr>
        <w:pStyle w:val="a3"/>
      </w:pPr>
      <w:r>
        <w:t xml:space="preserve">　　這個就是從念頭上去斷。佛經上講斷邪行，這個經典講得非常多。因為這一條也是六道輪迴第一個因素，如果沒有淫心，就不會到六道來了，就能證阿羅漢。這一條也很難斷，藕斷絲連。佛在《四十二章經》講，就是如果有一個煩惱跟淫欲是一樣的性質，他說普天之下沒有一個人能證阿羅漢果，還好只有一個，如果兩個，真沒辦法了。所以無始劫的煩惱習氣不好斷，你念佛、念觀音菩薩、念大悲咒、念楞嚴咒，都是可以對治。或者修觀，修不淨觀，修白骨觀，修種種的觀法，也是可以對治。這都看各人的根器。「永離邪行」，印光祖師推薦的《安士全書》，《安士全書》第三卷就是「欲海回狂」，專門講斷淫的理論方法。還有印光祖師推薦的《壽康寶鑑》，也是講福善禍淫的道理，還有這些事實的例子，這個我們可以多看。現在網路上</w:t>
      </w:r>
      <w:r>
        <w:t>YouTube</w:t>
      </w:r>
      <w:r>
        <w:t>，有一些善心人士，把《壽康寶鑑》拍成一些短片。我看了幾個還不錯的，把邪淫有什麼不好，也列了很多出來，這個也幫助我們來修這條戒。</w:t>
      </w:r>
      <w:r>
        <w:t xml:space="preserve"> </w:t>
      </w:r>
    </w:p>
    <w:p w14:paraId="5C97B33F" w14:textId="77777777" w:rsidR="00C90D40" w:rsidRDefault="00C90D40">
      <w:pPr>
        <w:pStyle w:val="a3"/>
      </w:pPr>
      <w:r>
        <w:t xml:space="preserve">　　「七、財色名食睡，地獄五條根。財色名食睡是五欲，這些念頭如果嚴重就會墮地獄；能把這些放下，地獄的根就斷了。若貪戀五欲六塵的享受，佛念得再好都不能往生，縱修善因，不過是人天福報而已，決定出不了三界。」</w:t>
      </w:r>
      <w:r>
        <w:t xml:space="preserve"> </w:t>
      </w:r>
    </w:p>
    <w:p w14:paraId="42C469DA" w14:textId="77777777" w:rsidR="00C90D40" w:rsidRDefault="00C90D40">
      <w:pPr>
        <w:pStyle w:val="a3"/>
      </w:pPr>
      <w:r>
        <w:t xml:space="preserve">　　這一條，我們念佛人要特別留意，我們一般念佛人總是疏忽這個。念佛人，我們一般講，我們念佛就好了，那實際上我們並沒有真正懂得什麼叫念佛。念佛要怎麼樣才叫念佛？就是《大勢至菩薩念佛圓通章》講的「都攝六根，淨念相繼」。淨念相繼，要都攝六根。放下五欲六塵、名聞利養，這是都攝六根。你提起一句佛號，不夾雜這些自私自利、名聞利養、五欲六塵、貪瞋痴慢，不夾雜這個來念佛，念佛就是對治這個。貪五欲六塵，如果有這個念頭起來，念佛把它壓下去，那才是真正念佛，這樣功夫才會得力。如果不是這樣，我們一面念佛，功夫一面增長，這些煩惱也同步的增長，甚至比這個功夫更增長。實際上還是這個煩惱的根，伏不住這個煩惱，臨終的時候心裡這些煩惱妄念就會出來了。臨終就是哪一個比較強，哪一個先牽引去受生，那時候我們就做不了主，控制不了。平常你的煩惱習氣哪一個比較嚴重，那個就牽引我們去哪裡受生。</w:t>
      </w:r>
      <w:r>
        <w:t xml:space="preserve"> </w:t>
      </w:r>
    </w:p>
    <w:p w14:paraId="041DB49A" w14:textId="77777777" w:rsidR="00C90D40" w:rsidRDefault="00C90D40">
      <w:pPr>
        <w:pStyle w:val="a3"/>
      </w:pPr>
      <w:r>
        <w:t xml:space="preserve">　　所以佛念得再好，為什麼不能往生？因為貪戀這些五欲六塵的享受，貪戀。貪戀，你就沒有信願，你就沒有發願去西方了，心還是留戀這個世間，要享受這個世間的五欲六塵，這些放不下。放不下，你那個願就生不起來。願生不起來，跟佛就不能相應，這樣佛念得再好，都被這些障礙住了。所以要信願行具足，那才真正能往生。我們這一生要往生極樂世界，這個方面我們不能不深入去探討。所以要把這個放下，放下就是信願，相信這個世間苦，極樂世界的確「無有眾苦，但受諸樂」，真願意去，真願意放下這個世界的種種享受，那念佛才能往生。所以蕅益祖師講，沒有真信切願，佛念得再好，念得再多，也不能往生。你也沒有發願要去，還是捨不得離開這個世界，跟佛的願就不相應。所以能不能往生，關鍵在信願之有無；往生品位的高下，在念佛功夫的淺深。這個很重要，我們有時間再來就這方面多談一談。</w:t>
      </w:r>
      <w:r>
        <w:t xml:space="preserve"> </w:t>
      </w:r>
    </w:p>
    <w:p w14:paraId="02A63AB6" w14:textId="77777777" w:rsidR="00C90D40" w:rsidRDefault="00C90D40">
      <w:pPr>
        <w:pStyle w:val="a3"/>
      </w:pPr>
      <w:r>
        <w:t xml:space="preserve">　　「八、以戒為師，以苦為師，無論是物質生活，或是精神生活中的苦，都要能忍受。苦才能激發起出離心，對眼前的一切才不會留戀。生活太舒服、太富裕，就會產生留戀，捨不得離開，這就不能往生。因此，佛家讚歎苦行，苦行對我們修出世間法障礙少，道理在此地。」</w:t>
      </w:r>
      <w:r>
        <w:t xml:space="preserve"> </w:t>
      </w:r>
    </w:p>
    <w:p w14:paraId="3E270586" w14:textId="77777777" w:rsidR="00C90D40" w:rsidRDefault="00C90D40">
      <w:pPr>
        <w:pStyle w:val="a3"/>
      </w:pPr>
      <w:r>
        <w:t xml:space="preserve">　　這一條，我們淨老和尚給我們說明，物質生活、精神生活受點苦，對我們修行求生西方有幫助。因為有這些苦，諸佛以苦為師、以戒為師，苦才能激發出離心，所以古來祖師大德也都是修苦行。因為人受到苦，才能激發他要出離這個苦的心。如果太安逸、太安樂，感覺這個世間還不錯，還不想走，還留戀這個世間，那願生西方這個願就生不起來。生活太舒服、太富裕，就會產生留戀，捨不得走，捨不得離開，這就不能往生。所以這是值得我們真正要往生的人，很大的一個警惕。所以我們看釋迦牟尼佛為什麼規定出家人三衣一缽，日中一食，樹下一宿？就生活當中不能過得太安逸、太舒服，連一棵樹住兩個晚上都不行，為什麼？如果你選一棵，這個地方不錯，你又捨不得離開了，他就不能證果，不能超越三界，就還是在三界裡面。天天搬，就不讓你留戀一個地方。我們末法時期的出家人是沒有這個身體，樹下住一個晚上，我們老和尚常講，大概明天就要送加護病房了。我們主要要常常想到這個，想到這個就是提醒我們，我們住可以就好了，不要太講求了，反正我們住幾天就走了。常常有這樣的心，這出離心。</w:t>
      </w:r>
      <w:r>
        <w:t xml:space="preserve"> </w:t>
      </w:r>
    </w:p>
    <w:p w14:paraId="7A0BC25D" w14:textId="77777777" w:rsidR="00C90D40" w:rsidRDefault="00C90D40">
      <w:pPr>
        <w:pStyle w:val="a3"/>
      </w:pPr>
      <w:r>
        <w:t xml:space="preserve">　　所以修苦行對我們修行人障礙比較少。所以以前出家人住山上，我們老和尚說用蒙古包代替樹下一宿。現在蒙古包也不好買，現在有賣帳蓬，如果要住茅蓬，住帳蓬也可以。不過住帳蓬，身體還是要比較好，夏天還可以，冬天恐怕也受不了。所以我們現在有個鐵皮屋也就不錯了，鐵皮屋。總之，再好的地方，我們都要提高警覺，會障礙我們往生。這樣不會留戀這個地方。所以以前我們出家，我們老和尚叫我們睡通鋪。睡通鋪，我們不會留戀，也不會賴床，因為大家住在一起，要做早課，就要起來。就像以前我跟我們美國一個師弟，悟塵師，都睡在我隔壁，我們睡通鋪，兩個人睡在一起，那個板子又是木頭的，他打呼的聲音，感覺那個板子會跳，他睡得可甜，我是一個晚上統統不能睡。所以這樣就會很想去西方了，受不了。如果一個人一間套房，滿舒服的，這裡不錯，不想去西方了。所以要真正修行，就是要過這樣的生活，苦一點。</w:t>
      </w:r>
      <w:r>
        <w:t xml:space="preserve"> </w:t>
      </w:r>
    </w:p>
    <w:p w14:paraId="302C7514" w14:textId="77777777" w:rsidR="00C90D40" w:rsidRDefault="00C90D40">
      <w:pPr>
        <w:pStyle w:val="a3"/>
      </w:pPr>
      <w:r>
        <w:t xml:space="preserve">　　「九、男女的情欲氾濫，這些事情在現前社會已經太普遍了，所以導致社會動亂、世界不太平。夫妻不和，男有外遇，女也有外遇，夫妻不和，家庭破裂，就是社會動亂的根源，因此邪行的因果有多大！今天全世界離婚率如此之高，世界焉能不亂！」</w:t>
      </w:r>
      <w:r>
        <w:t xml:space="preserve"> </w:t>
      </w:r>
    </w:p>
    <w:p w14:paraId="34944D85" w14:textId="77777777" w:rsidR="00C90D40" w:rsidRDefault="00C90D40">
      <w:pPr>
        <w:pStyle w:val="a3"/>
      </w:pPr>
      <w:r>
        <w:t xml:space="preserve">　　這個也是講到我們現狀，我們現在整個世界的確是這樣，離婚率很高。現在你要找一個說白頭偕老的都不太容易。特別現在年輕人把婚姻當兒戲，就當兒戲，他不知道應該要盡什麼義務跟責任，當好玩的，這個就天下大亂。婚姻，幸福的家庭，是安定社會的根本。如果很多家庭都不幸福了，那這個社會肯定亂。社會亂，國家就亂，這個就很難收拾了。</w:t>
      </w:r>
      <w:r>
        <w:t xml:space="preserve"> </w:t>
      </w:r>
    </w:p>
    <w:p w14:paraId="386EA535" w14:textId="77777777" w:rsidR="00C90D40" w:rsidRDefault="00C90D40">
      <w:pPr>
        <w:pStyle w:val="a3"/>
      </w:pPr>
      <w:r>
        <w:t xml:space="preserve">　　我們再看第十：</w:t>
      </w:r>
      <w:r>
        <w:t xml:space="preserve"> </w:t>
      </w:r>
    </w:p>
    <w:p w14:paraId="07C4BD72" w14:textId="77777777" w:rsidR="00C90D40" w:rsidRDefault="00C90D40">
      <w:pPr>
        <w:pStyle w:val="a3"/>
      </w:pPr>
      <w:r>
        <w:t xml:space="preserve">　　「十、世界和平、社會安定、國家興亡都在家庭，所以儒家講修身、齊家、治國、平天下。我們起心動念就要想到自己的行為會對社會造成什麼影響，一念惡，整個社會、世界、一切眾生遭難；一念善，能令一切眾生得福。社會的安危，眾生的禍福，都在我們的起心動念之間。」</w:t>
      </w:r>
      <w:r>
        <w:t xml:space="preserve"> </w:t>
      </w:r>
    </w:p>
    <w:p w14:paraId="21A47411" w14:textId="77777777" w:rsidR="00C90D40" w:rsidRDefault="00C90D40">
      <w:pPr>
        <w:pStyle w:val="a3"/>
      </w:pPr>
      <w:r>
        <w:t xml:space="preserve">　　這一條講，世界和平、社會安定、國家興亡，這個因素都在家庭，的確是這樣。所以儒家講政治，政治從哪裡做起，從修身做起。你自己本身修好了，才能齊家，這個家裡的人跟你看齊。家齊了，整齊了，才能治國。因為國是家的擴充，你能齊家就能治國。再來平天下，天下太平。所以我們起心動念對整個社會都會有影響，整個社會、整個世界，如果照佛經講，盡虛空遍法界都會有影響。一念善，能令一切眾生得福；一念惡，眾生就遭難。所以社會的安危，眾生的禍福，都在我們的起心動念當中，都息息相關，所以這個不能不謹慎。</w:t>
      </w:r>
      <w:r>
        <w:t xml:space="preserve"> </w:t>
      </w:r>
    </w:p>
    <w:p w14:paraId="3D0565C0" w14:textId="77777777" w:rsidR="00C90D40" w:rsidRDefault="00C90D40">
      <w:pPr>
        <w:pStyle w:val="a3"/>
      </w:pPr>
      <w:r>
        <w:t xml:space="preserve">　　我們再看第十一：</w:t>
      </w:r>
      <w:r>
        <w:t xml:space="preserve"> </w:t>
      </w:r>
    </w:p>
    <w:p w14:paraId="131D4BB9" w14:textId="77777777" w:rsidR="00C90D40" w:rsidRDefault="00C90D40">
      <w:pPr>
        <w:pStyle w:val="a3"/>
      </w:pPr>
      <w:r>
        <w:t xml:space="preserve">　　「十一、第四、永離妄語。妄是虛妄、不誠實，所謂說假話，有意無意欺騙別人，這是口惡裡最嚴重的，而且最容易犯的。」</w:t>
      </w:r>
      <w:r>
        <w:t xml:space="preserve"> </w:t>
      </w:r>
    </w:p>
    <w:p w14:paraId="65EEAAEE" w14:textId="77777777" w:rsidR="00C90D40" w:rsidRDefault="00C90D40">
      <w:pPr>
        <w:pStyle w:val="a3"/>
      </w:pPr>
      <w:r>
        <w:t xml:space="preserve">　　我們上面講到身業，身業三種，不殺生、不偷盜、不邪淫，第四條就是妄語。妄語是講話不誠實，說假話騙人，有意無意欺騙別人，這個是很嚴重的，這個也很容易犯。但是妄語也有方便妄語，所以這個戒都有開遮持犯，這些我們也要明白，才知道怎麼持這條戒。總之，我們對人要不欺騙人，不騙人。如果為了自己的名利去欺騙人，就造罪業了，這果報將來都在地獄。所以妄語，說假話騙人。現在騙人的世界，好像不騙人，他就賺不了錢。那實在講，得不償失，你賺了一點眼前的小利，造了那麼大的罪業，將來果報不得了。所以我們要「永離妄語」。</w:t>
      </w:r>
      <w:r>
        <w:t xml:space="preserve"> </w:t>
      </w:r>
    </w:p>
    <w:p w14:paraId="10206B8B" w14:textId="77777777" w:rsidR="00C90D40" w:rsidRDefault="00C90D40">
      <w:pPr>
        <w:pStyle w:val="a3"/>
      </w:pPr>
      <w:r>
        <w:t xml:space="preserve">　　十二條：</w:t>
      </w:r>
      <w:r>
        <w:t xml:space="preserve"> </w:t>
      </w:r>
    </w:p>
    <w:p w14:paraId="46CA695F" w14:textId="77777777" w:rsidR="00C90D40" w:rsidRDefault="00C90D40">
      <w:pPr>
        <w:pStyle w:val="a3"/>
      </w:pPr>
      <w:r>
        <w:t xml:space="preserve">　　「十二、第五、永離兩舌。兩舌是挑撥是非，誤導眾生，鬥亂兩頭，此罪過尤其是重，其果報在拔舌地獄。兩舌最嚴重的是破和合僧，這是五逆罪之一。」</w:t>
      </w:r>
      <w:r>
        <w:t xml:space="preserve"> </w:t>
      </w:r>
    </w:p>
    <w:p w14:paraId="5E392BFD" w14:textId="77777777" w:rsidR="00C90D40" w:rsidRDefault="00C90D40">
      <w:pPr>
        <w:pStyle w:val="a3"/>
      </w:pPr>
      <w:r>
        <w:t xml:space="preserve">　　和合僧團是不容易見到的，現在我們也看不到和合僧團。真正的和合僧團，你去給它破，這是屬於五逆罪，這個不得了。現在雖然不是和合僧團，一般的團體，去造兩舌的業，那也是罪過很重。小，挑撥兩個人，人與人之間的情感；大，挑撥一個家庭，破壞人家家庭，破壞一個國家。特別是族群跟族群當中去挑撥，他為了得利益。國與國之間，他也去挑撥，去製造一些問題，讓兩個國家起衝突，自己在當中得到利益，這個都屬於兩舌的罪。影響的層面愈大，時間愈長，罪過就愈重，果報也就愈嚴重。所以要「永離兩舌」。</w:t>
      </w:r>
      <w:r>
        <w:t xml:space="preserve"> </w:t>
      </w:r>
    </w:p>
    <w:p w14:paraId="525977E1" w14:textId="77777777" w:rsidR="00C90D40" w:rsidRDefault="00C90D40">
      <w:pPr>
        <w:pStyle w:val="a3"/>
      </w:pPr>
      <w:r>
        <w:t xml:space="preserve">　　「十三、《發起菩薩殊勝志樂經》講，出家人嫉妒、毀謗講經說法的法師，破壞道場，讓信徒對法師失去信心。這個嫉妒的人目的達到了，可是果報墮落在地獄，以我們人間的時間來算是一千八百萬年。」</w:t>
      </w:r>
      <w:r>
        <w:t xml:space="preserve"> </w:t>
      </w:r>
    </w:p>
    <w:p w14:paraId="4D58CCF4" w14:textId="77777777" w:rsidR="00C90D40" w:rsidRDefault="00C90D40">
      <w:pPr>
        <w:pStyle w:val="a3"/>
      </w:pPr>
      <w:r>
        <w:t xml:space="preserve">　　這時間實在太長了，這個公案記載在《發起菩薩殊勝志樂經》。我們淨老和尚這部經，好像我記得講過兩遍還是三遍，講得很詳細。這部經也非常好。這部經，他是看到黃念老註解《無量壽經》，有引用到這部經，他才去《大藏經》找這部經出來講。他引用一段，其他沒有引用，不知道後面的經文是什麼，所以就去找《大藏經》，找出來，他老人家講了兩、三遍。嫉妒，這個都是常有的事情，道場跟道場之間就互相嫉妒，互相障礙。特別這個道場怕信徒被人家拉跑了，會搶信徒，怕人家拉跑，所以就去造兩舌的罪業，去講壞話，去毀謗。這個果報都在地獄，是得不償失，造的業時間很短，果報時間太長。</w:t>
      </w:r>
      <w:r>
        <w:t xml:space="preserve"> </w:t>
      </w:r>
    </w:p>
    <w:p w14:paraId="62BB7ACA" w14:textId="77777777" w:rsidR="00C90D40" w:rsidRDefault="00C90D40">
      <w:pPr>
        <w:pStyle w:val="a3"/>
      </w:pPr>
      <w:r>
        <w:t xml:space="preserve">　　我們再看：</w:t>
      </w:r>
      <w:r>
        <w:t xml:space="preserve"> </w:t>
      </w:r>
    </w:p>
    <w:p w14:paraId="4D628288" w14:textId="77777777" w:rsidR="00C90D40" w:rsidRDefault="00C90D40">
      <w:pPr>
        <w:pStyle w:val="a3"/>
      </w:pPr>
      <w:r>
        <w:t xml:space="preserve">　　「十四、我們看到別人有好事，應當隨喜讚歎，幫助、成就他，我們所獲得的功德跟他一樣大。自利與自害，吉凶與禍福，存於一念之間耳。一念覺，得無量無邊的福報；一念錯，招來無窮的禍患。」</w:t>
      </w:r>
      <w:r>
        <w:t xml:space="preserve"> </w:t>
      </w:r>
    </w:p>
    <w:p w14:paraId="57366B81" w14:textId="77777777" w:rsidR="00C90D40" w:rsidRDefault="00C90D40">
      <w:pPr>
        <w:pStyle w:val="a3"/>
      </w:pPr>
      <w:r>
        <w:t xml:space="preserve">　　這一條是教我們修隨喜功德，人家有好事就像自己有好事。這個吉凶禍福的確在我們一念之間，一念覺悟了，我們都不要出什麼力，隨喜人家的好事，那我們功德跟他一樣，沾他的光。他做得要命，我們都不用很辛苦，我們得的福報跟他一樣。一念錯了，去嫉妒障礙，去破壞，那招來無窮的禍患。所以應當要隨喜讚歎。有好事，希望他的好事能成就，能夠利益很多人。他做，有人做就更好，我們就省事，我們隨喜就好。如果需要我們幫忙，我們幫忙；不需要，我們就隨喜讚歎，功德也是一樣。不一定好事一定要攬在我自己身上來做，沒有人做，當然我們要來做；有人做，我們隨喜就好。</w:t>
      </w:r>
      <w:r>
        <w:t xml:space="preserve"> </w:t>
      </w:r>
    </w:p>
    <w:p w14:paraId="5DC7145F" w14:textId="77777777" w:rsidR="00C90D40" w:rsidRDefault="00C90D40">
      <w:pPr>
        <w:pStyle w:val="a3"/>
      </w:pPr>
      <w:r>
        <w:t xml:space="preserve">　　我們再看：</w:t>
      </w:r>
      <w:r>
        <w:t xml:space="preserve"> </w:t>
      </w:r>
    </w:p>
    <w:p w14:paraId="3965588E" w14:textId="77777777" w:rsidR="00C90D40" w:rsidRDefault="00C90D40">
      <w:pPr>
        <w:pStyle w:val="a3"/>
      </w:pPr>
      <w:r>
        <w:t xml:space="preserve">　　「十五、第六、永離惡口。惡口就是言語粗魯，沒有禮貌。這是顯示一個人的修養、行為與受教育的程度，此地所說的教育是指聖賢教育。受教育就是提升自己的道德、涵養、境界，以佛法的術語來說，就是超凡入聖。」</w:t>
      </w:r>
      <w:r>
        <w:t xml:space="preserve"> </w:t>
      </w:r>
    </w:p>
    <w:p w14:paraId="0003037A" w14:textId="77777777" w:rsidR="00C90D40" w:rsidRDefault="00C90D40">
      <w:pPr>
        <w:pStyle w:val="a3"/>
      </w:pPr>
      <w:r>
        <w:t xml:space="preserve">　　「惡口」也是現在社會上很普遍的一個現象，因為現在人不會講話，講話的口氣不好，沒有禮貌，都屬於惡口。這個顯示一個人他有沒有修養，他的行為跟他受的教育有關係，這個教育不是說你現在到學校念書，念到什麼大學、碩士、博士，不是指這個，是指聖賢經典的教育。如果接受聖賢的教育，就是能夠提升自己的道德涵養。如果不是接受佛菩薩、聖賢經典的教育，可能就很容易犯這個惡口，自己也不知道。</w:t>
      </w:r>
      <w:r>
        <w:t xml:space="preserve"> </w:t>
      </w:r>
    </w:p>
    <w:p w14:paraId="0EA9022A" w14:textId="77777777" w:rsidR="00C90D40" w:rsidRDefault="00C90D40">
      <w:pPr>
        <w:pStyle w:val="a3"/>
      </w:pPr>
      <w:r>
        <w:t xml:space="preserve">　　「十六、如今的學校教育純屬知識教育、科技教育，不是聖賢教育；換言之，不是做人的教育，這與聖賢教導完全相違背。」</w:t>
      </w:r>
      <w:r>
        <w:t xml:space="preserve"> </w:t>
      </w:r>
    </w:p>
    <w:p w14:paraId="04C4CA7F" w14:textId="77777777" w:rsidR="00C90D40" w:rsidRDefault="00C90D40">
      <w:pPr>
        <w:pStyle w:val="a3"/>
      </w:pPr>
      <w:r>
        <w:t xml:space="preserve">　　這一條就給我們說明，現在的學校都是知識的教育、科技的教育，不是聖賢教育，不教經典的；換句話，就是不是做人的教育，不是教做人。他只是教這些知識，跟教這些科學技術，沒有教做人的道理，不懂得聖賢的教育。所以現代人就很無禮，這個不能怪他們，家庭也沒教、社會沒教、學校沒教、國家也不教、全世界都不教，那他怎麼會懂？他犯錯了，他也不知道，這個你沒辦法去怪他。所以我們淨老和尚大慈大悲，亡羊補牢，提倡中華傳統文化的倫理、道德、因果教育，目的就是挽救這個世界的危機。</w:t>
      </w:r>
      <w:r>
        <w:t xml:space="preserve"> </w:t>
      </w:r>
    </w:p>
    <w:p w14:paraId="0C992525" w14:textId="77777777" w:rsidR="00C90D40" w:rsidRDefault="00C90D40">
      <w:pPr>
        <w:pStyle w:val="a3"/>
      </w:pPr>
      <w:r>
        <w:t xml:space="preserve">　　「十七、惡口之人，對人沒有禮貌，對事粗魯，對物無愛惜之心，這顯示其煩惱習氣現前。如此不但傷害自己，也傷害社會、傷害別人。所以，孔子教學將言語看得很重。我們這一代人不幸生逢亂世，整個社會對聖賢的教育，縱然不否定，也是以冷漠的眼光待之。」</w:t>
      </w:r>
      <w:r>
        <w:t xml:space="preserve"> </w:t>
      </w:r>
    </w:p>
    <w:p w14:paraId="6A32C4B5" w14:textId="77777777" w:rsidR="00C90D40" w:rsidRDefault="00C90D40">
      <w:pPr>
        <w:pStyle w:val="a3"/>
      </w:pPr>
      <w:r>
        <w:t xml:space="preserve">　　這個的確是這樣的，的確是這樣。有惡口的人，對人就沒禮貌，對事也粗魯，對物也沒有愛惜的心，這個就顯示煩惱習氣很嚴重。這樣不但傷害自己，也傷害社會，也傷害家庭。所以孔子教學是把言語擺在第二個，第一個是德行，第二就是言語。言語學非常重要，要學講話。現在不會講，講話有意無意都在得罪人，都在傷害人，自己也不知道，要改也改不過來，所以從小就要學。現在只能亡羊補牢，盡量學，盡量改，活到老，學到老。</w:t>
      </w:r>
      <w:r>
        <w:t xml:space="preserve"> </w:t>
      </w:r>
    </w:p>
    <w:p w14:paraId="38B14828" w14:textId="77777777" w:rsidR="00C90D40" w:rsidRDefault="00C90D40">
      <w:pPr>
        <w:pStyle w:val="a3"/>
      </w:pPr>
      <w:r>
        <w:t xml:space="preserve">　　好，今天時間到了，我們就先學習到這裡。這一條還有不綺語，還沒講完。　　</w:t>
      </w:r>
    </w:p>
    <w:sectPr w:rsidR="00C90D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B08A0" w14:textId="77777777" w:rsidR="00C90D40" w:rsidRDefault="00C90D40" w:rsidP="00F24CFE">
      <w:r>
        <w:separator/>
      </w:r>
    </w:p>
  </w:endnote>
  <w:endnote w:type="continuationSeparator" w:id="0">
    <w:p w14:paraId="69C977AB" w14:textId="77777777" w:rsidR="00C90D40" w:rsidRDefault="00C90D40" w:rsidP="00F2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A8D4D" w14:textId="77777777" w:rsidR="00C90D40" w:rsidRDefault="00C90D40" w:rsidP="00F24CFE">
      <w:r>
        <w:separator/>
      </w:r>
    </w:p>
  </w:footnote>
  <w:footnote w:type="continuationSeparator" w:id="0">
    <w:p w14:paraId="7256ECA7" w14:textId="77777777" w:rsidR="00C90D40" w:rsidRDefault="00C90D40" w:rsidP="00F24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FE"/>
    <w:rsid w:val="007931EE"/>
    <w:rsid w:val="00C90D40"/>
    <w:rsid w:val="00F2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034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