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763B" w14:textId="77777777" w:rsidR="00B12BEC" w:rsidRDefault="00B12BEC">
      <w:r>
        <w:t>佛說十善業道經講記節要</w:t>
      </w:r>
      <w:r>
        <w:t>—</w:t>
      </w:r>
      <w:r>
        <w:t xml:space="preserve">永離殺生，壽命自在　　悟道法師主講　　（第二十四集）　　</w:t>
      </w:r>
      <w:r>
        <w:t>2023/8/10</w:t>
      </w:r>
      <w:r>
        <w:t xml:space="preserve">　　華藏淨宗學會　　檔名：</w:t>
      </w:r>
      <w:r>
        <w:t xml:space="preserve">WD19-036-0024 </w:t>
      </w:r>
    </w:p>
    <w:p w14:paraId="60E470DA" w14:textId="77777777" w:rsidR="00B12BEC" w:rsidRDefault="00B12BEC">
      <w:pPr>
        <w:pStyle w:val="a3"/>
      </w:pPr>
      <w:r>
        <w:t xml:space="preserve">　　諸位同修，及網路前的同修，大家晚上好，阿彌陀佛！今天我們接著來學習《十善業道經講記》節要第十八條，我先將這一條念一遍：</w:t>
      </w:r>
      <w:r>
        <w:t xml:space="preserve"> </w:t>
      </w:r>
    </w:p>
    <w:p w14:paraId="36CA369C" w14:textId="77777777" w:rsidR="00B12BEC" w:rsidRDefault="00B12BEC">
      <w:pPr>
        <w:pStyle w:val="a3"/>
      </w:pPr>
      <w:r>
        <w:t xml:space="preserve">　　「十八、第七、永離綺語。綺語是花言巧語，說得非常好聽，其目的在害人，誘導眾生行不善業。現在的電視、電影、戲劇、舞蹈、音樂，乃至於美術，都是屬於這一類，很能討大眾的歡心，可是內容是不善的。今天這些媒體美其名稱為藝術，做的是社會教育，但內容是教人殺盜淫妄、貪瞋痴慢。」</w:t>
      </w:r>
      <w:r>
        <w:t xml:space="preserve"> </w:t>
      </w:r>
    </w:p>
    <w:p w14:paraId="069DE03B" w14:textId="77777777" w:rsidR="00B12BEC" w:rsidRDefault="00B12BEC">
      <w:pPr>
        <w:pStyle w:val="a3"/>
      </w:pPr>
      <w:r>
        <w:t xml:space="preserve">　　這一條在《講記》裡面就給我們說明，什麼是綺語？「綺」這個字就是美麗的織品，就是很美麗的意思，這個稱為綺，我們一般講綺麗。用這個來形容比喻我們的言語，這個言語講得非常的美麗、講得非常好聽，一般說是花言巧語，花言巧語就是綺語。綺語，讓人聽起來很喜歡聽，它的內容不善、不好，但是大家聽了覺得很好。造綺語的罪業，比惡口、妄語讓人更難去分辨。一般我們大家知道惡口，講話粗魯，口氣不好，罵人，那是惡口；惡口我們大家都知道，那個不好。妄語，你講話去騙人，這個大家一般都不能接受，也不好。但是綺語大家卻很喜歡，特別是現在這個時代。在古代古人有讀聖賢書，知道去防範這些綺語，所以古人讀聖賢書有智慧，能分辨綺語的害處，因為它聽起來很好聽，但是迷惑人心，讓人的心智迷惑顛倒。所以這個也是誘導眾生去行不善業，去造作不善的惡業。</w:t>
      </w:r>
      <w:r>
        <w:t xml:space="preserve"> </w:t>
      </w:r>
    </w:p>
    <w:p w14:paraId="71AFFDF0" w14:textId="77777777" w:rsidR="00B12BEC" w:rsidRDefault="00B12BEC">
      <w:pPr>
        <w:pStyle w:val="a3"/>
      </w:pPr>
      <w:r>
        <w:t xml:space="preserve">　　《講記》舉出現在的電視、電影，這個是早年先師淨老和尚在新加坡講的，這個大概有二十多年了，那個時候電腦還沒有這麼普遍，那時候電視、電影、戲劇，這些娛樂的媒體。現在是進入電腦網路的時代，電腦網路更是無所不至，到處都有了，現在連二、三歲的小孩子都在玩手機。小孩子玩手機，小孩子他思想也不成熟，他也沒有能力分辨好壞，父母為了哄小孩，小孩不要哭就好，拿個手機給他玩，他就不鬧了。小孩他也不懂，一上網他就會看到一些不好的節目內容，從小就被污染，這個孩子的一生也就毀掉了，所以現在這個問題比二十幾年前，不曉得嚴重多少倍！在二十多年前都已經很嚴重了，現在是更嚴重。</w:t>
      </w:r>
      <w:r>
        <w:t xml:space="preserve"> </w:t>
      </w:r>
    </w:p>
    <w:p w14:paraId="07ADDD79" w14:textId="77777777" w:rsidR="00B12BEC" w:rsidRDefault="00B12BEC">
      <w:pPr>
        <w:pStyle w:val="a3"/>
      </w:pPr>
      <w:r>
        <w:t xml:space="preserve">　　所以現在很容易我們就接觸到屬於綺語這方面的節目，除非你都不拿手機、不看電視，不接觸這個就看不到了，但是現在人幾乎人人都有手機。這些科學工具，過去先師淨老也常講，它沒有好壞，關鍵在人心，我們人怎麼去用這些科學的工具。如果你把它用在正面的，它發揮的教化社會大眾、教化人類的功能也非常大，那就功德無量。反過來，你用在負面的，教人這些不好的，殺盜淫妄，造十惡業的，造作的罪業也是無量無邊。所以這個工具沒有好壞，關鍵在人，人心，人你怎麼去用？像我們現在透過網路，新加坡同修跟我們台北同修大家一起來學習《十善業道經講記》，我們透過這個電腦網路，大家在網路上一起來學習分享，這個就用在正面上，這個很方便。新加坡也不用坐飛機來台灣，台灣也不用坐飛機到新加坡，我們在網路上大家就可以見面，一起來學習，這個就很方便。過去的時代沒有這些科學工具，大家要互相交流學習就沒有這麼方便，不是我們過去新加坡，就是新加坡要過來，不然我們沒有辦法互相的來學習交流。現在有這些工具就很方便，而且錄下來，我們放在網站上，沒有時間參加現場的交流學習，自己找時間去看，也很方便。所以科學工具，你用在正面弘揚佛法，也是很方便的，而且能夠把佛法帶到每個地區，無遠弗屆</w:t>
      </w:r>
      <w:r>
        <w:t>，關鍵我們</w:t>
      </w:r>
      <w:r>
        <w:lastRenderedPageBreak/>
        <w:t>怎麼去用這些。但是現在法弱魔強，我們打開網路、電視，那些比較不好的節目還是比較多數，這個好的、正面的還是很稀有。我們希望多去推廣，起碼我們在這個大染缸裡面也注入一股清流，對五濁惡世的人心改善也是有幫助的。</w:t>
      </w:r>
      <w:r>
        <w:t xml:space="preserve"> </w:t>
      </w:r>
    </w:p>
    <w:p w14:paraId="3416130B" w14:textId="77777777" w:rsidR="00B12BEC" w:rsidRDefault="00B12BEC">
      <w:pPr>
        <w:pStyle w:val="a3"/>
      </w:pPr>
      <w:r>
        <w:t xml:space="preserve">　　此地講的這個就很詳細，你看現在電視劇、電影、戲劇、舞蹈、音樂，乃至美術，特別小說這一類的，小說特別是編愛情故事的，那一類是屬於綺語。像以前梁山伯、祝英台，我大概讀小學的時候，那個時候聽說那些太太看得都著迷了，買菜的錢都省下來去看電影，看一次還不夠，看好幾次。這個就是迷惑人的心智，心被迷得顛倒了，迷惑顛倒，這個就是綺語。所以講的美麗的愛情故事，那個都不是真的。特別以前我年輕的時候也是很喜歡看電影，看愛情故事，編的好像結局都很好，他們兩個人相愛，父母不同意，兩個人偷跑去結婚，後面好幸福。那都是騙人的，真的那麼幸福嗎？如果那麼幸福，現在離婚率為什麼那麼多？現在父母也不敢給兒女說我給你作主，你們去結婚，現在我看沒有一個父母敢這麼做了，不敢。不敢，就自由戀愛，自由戀愛不是都你自己找到你最理想的另一半嗎？你自己找的，為什麼會離婚？你自己找，不都是會最好的嗎？所以這說明什麼？編那些小說都騙人的，就是這裡講的綺語。</w:t>
      </w:r>
      <w:r>
        <w:t xml:space="preserve"> </w:t>
      </w:r>
    </w:p>
    <w:p w14:paraId="4DE56DA7" w14:textId="77777777" w:rsidR="00B12BEC" w:rsidRDefault="00B12BEC">
      <w:pPr>
        <w:pStyle w:val="a3"/>
      </w:pPr>
      <w:r>
        <w:t xml:space="preserve">　　所以造這個業，我們看一些演藝人員到晚年，甚至沒有到晚年都很離奇的死亡、自殺、出意外的。我們看到港台過去有一些很有名的演藝人員，我們看了果報都不好。特別唱歌，唱那個歌迷人，讓人家想入非非，這個造罪業，造綺語的罪業。所以過去先師淨老在講這個，也講到這些演藝人員很容易造綺語的罪業。但是反過來，你要演正面的，那也是功德無量。像我們拍《俞淨意公遇灶神記》，還有《了凡四訓》，拍這個都是正面的，我們老和尚講拍這個正面的。現在我也拍了「城隍廟巡禮」、「尋找觀世音」，比較正面，這個沒什麼人要看，但是綺語那個點擊率就很多。我們拍這個，沒幾個人要看。雖然沒有幾個人要看，但是我們也是放在上面，這是一個正面的，也有加持力在裡面，讓有緣的人看到，給他種善根，結善緣、結法緣。</w:t>
      </w:r>
      <w:r>
        <w:t xml:space="preserve"> </w:t>
      </w:r>
    </w:p>
    <w:p w14:paraId="75AC85A4" w14:textId="77777777" w:rsidR="00B12BEC" w:rsidRDefault="00B12BEC">
      <w:pPr>
        <w:pStyle w:val="a3"/>
      </w:pPr>
      <w:r>
        <w:t xml:space="preserve">　　總之，這一類綺語現在就非常多，媒體稱為藝術，實在講，藝術如果導人心智迷惑，這個就是不好的藝術。我們是需要正面的藝術。像江老師畫的「孔子聖蹟圖」、「地獄變相圖」、「極樂妙果圖」，這個是藝術，這個好；畫佛像，這個好，這是藝術。佛教很早就提倡藝術教學，包括寺院的這些雕刻、美術、繪畫等等，一個寺院就像一個藝術的教學館，那是藝術發揮正面的影響。但是現在發揮負面的，教人殺盜淫妄，生貪瞋痴慢的，這個就是不好，造綺語的業。總之我們自己永離綺語，我們不造綺語的業，也要知道現在社會上哪些是綺語？這些都屬於綺語。主要講話，有人講話也是很會講，講得很好聽，但是不實在，那個都是屬於綺語，所謂花言巧語。所以聽話也要會聽，不要被這些花言巧語所迷惑，當然自己不能造這個業。</w:t>
      </w:r>
      <w:r>
        <w:t xml:space="preserve"> </w:t>
      </w:r>
    </w:p>
    <w:p w14:paraId="768FECF2" w14:textId="77777777" w:rsidR="00B12BEC" w:rsidRDefault="00B12BEC">
      <w:pPr>
        <w:pStyle w:val="a3"/>
      </w:pPr>
      <w:r>
        <w:t xml:space="preserve">　　我們再看第十九：</w:t>
      </w:r>
      <w:r>
        <w:t xml:space="preserve"> </w:t>
      </w:r>
    </w:p>
    <w:p w14:paraId="0A81F03C" w14:textId="77777777" w:rsidR="00B12BEC" w:rsidRDefault="00B12BEC">
      <w:pPr>
        <w:pStyle w:val="a3"/>
      </w:pPr>
      <w:r>
        <w:t xml:space="preserve">　　「十九、以上說的是口的四種過失。諺語云：病從口入，禍從口出。《無量壽經》云：善護口業，不譏他過。都是把口業放在第一位，道理在此地。」</w:t>
      </w:r>
      <w:r>
        <w:t xml:space="preserve"> </w:t>
      </w:r>
    </w:p>
    <w:p w14:paraId="35E9EC10" w14:textId="77777777" w:rsidR="00B12BEC" w:rsidRDefault="00B12BEC">
      <w:pPr>
        <w:pStyle w:val="a3"/>
      </w:pPr>
      <w:r>
        <w:t xml:space="preserve">　　「以上說的是口的四種過失」，就是妄語、兩舌、惡口、綺語，這個四種是我們口業的過失。諺語講，「病從口入，禍從口出」，所以口（言語）是禍福之門。所以</w:t>
      </w:r>
      <w:r>
        <w:lastRenderedPageBreak/>
        <w:t>《無量壽經》特別把口業放在第一個，「善護口業，不譏他過」。一般就是講「身口意」三業，我們唯獨看到《無量壽經》把口業擺在第一個，這個也有它的用意，因為口業最容易犯，因為天天在講話。口，言語也是要學的，不學，我們真的不會講話。我們以為，我怎麼不會講？我天天在講，怎麼不會講話？天天在講，沒有錯，我們講的話有沒有過失？問題在這裡。當然天天在講，我們講話有沒有過失？我們不敢說沒有過失。因此我們要常常防護我們講話有這個過失。</w:t>
      </w:r>
      <w:r>
        <w:t xml:space="preserve"> </w:t>
      </w:r>
    </w:p>
    <w:p w14:paraId="6A11F97A" w14:textId="77777777" w:rsidR="00B12BEC" w:rsidRDefault="00B12BEC">
      <w:pPr>
        <w:pStyle w:val="a3"/>
      </w:pPr>
      <w:r>
        <w:t xml:space="preserve">　　現在有錄像、錄影、錄音，講話要特別小心，如果講錯話，流通出去也收不回來，惹很多麻煩，所以這個講話很不容易。所以過去先師淨老和尚常講，過去台中蓮社雪廬老人對自己內部的弟子講一些開示，他不准錄音，不要說錄像，錄音都不行。他說如果你錄，我就不講了，為什麼？因為他對內部弟子的教導錄下來，如果流傳出去被別人聽到，說者無心，聽者有意，一句話稜稜角角，各人感受不一樣，所以這個講話很不容易。特別你是講開示，教訓弟子的話，內部的學生可以聽，外面的人都不適合，不適合給外面聽。所以以前李老師在教導弟子，他也不讓第三人在現場，第一個給他留面子，第二個避免人家誤會。所以口業，我們真的要學，不容易！不要說我們講的都是對的，如果我們講的話都對的，佛在這個經就不用教我們說要修口業了，「善護口業，不譏他過」。所以孔老夫子教學四科，也是把口業放在第二位，第一是德行，第二就言語，第三是政事，第四文學，也是重視言語的教學。所以講話要會講，很不容易，這些都是我們學習的地方，我們能夠避免這四種口的過失，我們講話也就會對自己、對別人都有利益，不會講一些沒有意義的話。</w:t>
      </w:r>
      <w:r>
        <w:t xml:space="preserve"> </w:t>
      </w:r>
    </w:p>
    <w:p w14:paraId="4E9CAB17" w14:textId="77777777" w:rsidR="00B12BEC" w:rsidRDefault="00B12BEC">
      <w:pPr>
        <w:pStyle w:val="a3"/>
      </w:pPr>
      <w:r>
        <w:t xml:space="preserve">　　我們再看第二十：</w:t>
      </w:r>
      <w:r>
        <w:t xml:space="preserve"> </w:t>
      </w:r>
    </w:p>
    <w:p w14:paraId="6B5C6F2A" w14:textId="77777777" w:rsidR="00B12BEC" w:rsidRDefault="00B12BEC">
      <w:pPr>
        <w:pStyle w:val="a3"/>
      </w:pPr>
      <w:r>
        <w:t xml:space="preserve">　　「二十、第八、永離貪欲。意業三條，第一是貪欲。佛法講貪瞋痴是三毒煩惱，世間所有一切惡業都是從此地生的，這是根本嚴重的大惡。西方人提倡貪欲，說這是社會進化的原動力，人要是沒有貪心，社會就沒有進步，所以鼓勵貪欲，誘導貪欲，讓你的貪欲念念增長。佛告訴我們，貪心是餓鬼，瞋恚是地獄，愚痴是畜生，這是三惡道的業因。今天卻提倡貪瞋痴，消滅戒定慧，這是什麼世界？」</w:t>
      </w:r>
      <w:r>
        <w:t xml:space="preserve"> </w:t>
      </w:r>
    </w:p>
    <w:p w14:paraId="542187FB" w14:textId="77777777" w:rsidR="00B12BEC" w:rsidRDefault="00B12BEC">
      <w:pPr>
        <w:pStyle w:val="a3"/>
      </w:pPr>
      <w:r>
        <w:t xml:space="preserve">　　我們現在這個世界，什麼世界？五濁惡世。我們念《彌陀經》，佛在三千年前給我們講，我們這個娑婆世界，現在這個末法時期就是五濁惡世。佛陀當年是正法時期，佛都已經講五濁惡世，那個時候還感受不到這個世界的濁惡，但是到了今天，我們就很明顯。這個世界，你看氣候都不正常，溫室效應，天氣比過去更熱，該冷的地方不冷，該熱的地方不熱。溫室效應造成整個氣候的不正常，所以就發水災、風災、火災。颱風，風災，美國有龍捲風，最近又聽說有龍捲風。大陸有嚴重的水災。所以過去先師淨老在講席當中也常常講，貪欲感召水災，因為貪感應的就是水，「淫」就是三點水的淫，凡事太過分了就叫做淫，下雨下太多叫淫雨，下太多就水災。像這次颱風，南投也是發了大水，也是有水災。所以水災是貪心感召來的，火災是瞋恚心感召的，風災是愚痴心感召的，地震是傲慢心感召的。所以現在這個世界就是五濁惡世，天災人禍，一年比一年多，一次比一次嚴重，過去我們老和尚講的，的確是這樣。為什麼這麼多災難？天災人禍，人心造惡業，不善。《太上感應篇》講「禍福無門，惟人自召」，都是人類自己感召來的。福報災禍都是自己感召，沒有門路，不是上帝給的，也不是閻羅王定的，都是自己感召的，這一點我們必定要認識清楚</w:t>
      </w:r>
      <w:r>
        <w:t>。</w:t>
      </w:r>
      <w:r>
        <w:t xml:space="preserve"> </w:t>
      </w:r>
    </w:p>
    <w:p w14:paraId="256A8D6A" w14:textId="77777777" w:rsidR="00B12BEC" w:rsidRDefault="00B12BEC">
      <w:pPr>
        <w:pStyle w:val="a3"/>
      </w:pPr>
      <w:r>
        <w:t xml:space="preserve">　　現在整個世界都在提倡貪欲，你說怎麼會沒有災難？天災人禍，真的是一年比一年多，一次比一次嚴重。貪是三毒煩惱之首，可以說一切惡業都從這個地方所產生，這個是根本嚴重的大惡。《講記》這裡舉出「西方人提倡貪欲」，這個就是西方世界的文化跟東方的文化不一樣。在東方，特別是中國古老的傳統文化，都是提倡節儉、勤儉。西方提倡消費，消費實在講就是提倡增長貪欲，讓你貪心不斷的增長，欲望不斷的增加，消費就是提倡這個。你看我們現在這個手機，這一部手機其實也可以用很久，現在三個月、六個月又有新的出來，又有新的款式，現在又設計好像一本書可以合起來，打開頁面就比較大。所以我在信箱裡面常常收到新型手機，大概一、二個禮拜就收到，但是我就是不換，因為還滿好用的，何必一直換？為什麼他做手機做這些？就是為了賺錢。怎麼賺錢？就是不斷叫你買。你還沒有壞趕快換，如果你不換，他新一批做出來他就沒生意，他就要虧本了。所以鼓勵貪欲，西方人這是一個錯誤的觀念，他認為用消費來刺激經濟的成長，這樣才會促動經濟成長，「說這是社會進化的原動力」，就是提倡貪欲、提倡消費、提倡增長貪心，如果沒有貪心，社會就不會進步，「所以鼓勵貪欲，誘導貪欲」，讓人類的貪欲念念增長。</w:t>
      </w:r>
      <w:r>
        <w:t xml:space="preserve"> </w:t>
      </w:r>
    </w:p>
    <w:p w14:paraId="03BFDE33" w14:textId="77777777" w:rsidR="00B12BEC" w:rsidRDefault="00B12BEC">
      <w:pPr>
        <w:pStyle w:val="a3"/>
      </w:pPr>
      <w:r>
        <w:t xml:space="preserve">　　我們這個世界戰爭怎麼來的，大家也要知道，現在的戰爭是為誰而戰、為何而戰？印光大師很簡單一句話就說清楚了，說「世之變亂之由奚在乎？」就是世界的災難，變亂、災變、天災人禍，緣由是在哪裡？「一言以蔽之，眾生貪瞋之心所致而已」。一言就是一句話，眾生的貪心、瞋恨心導致這個世界天災人禍。貪心隨著追求物質享受而激烈增長，你看印光祖師講激增，隨著物質享受而激增，物質享受就是追求貪欲，賺錢為什麼？為了享受。發展科技，發展科技幹什麼？不是為了賺錢嗎？如果沒有錢賺，你看他要不要發展？發展要幹什麼？為了享受，物質享受。追求物質享受，欲望沒有止境，貪心激烈的增長，還不是緩慢的增長，是很大幅度的激烈的增長。貪心增長，你要得到，你得不到，那怎麼辦？「競爭隨之」。現在不都講競爭嗎？全世界都要競爭。競爭再得不到就鬥爭，不擇手段；鬥爭再得不到，那就戰爭。現在發明那麼多武器要戰爭，為了什麼？為了滿足人類的貪心。印光大師一句話，有沒有講得很清楚？為誰而戰，為何而戰？為貪心而戰，為追求物質享受而戰，為這個貪欲，滿足自己貪欲的心理，所以造成天災人禍不斷。現在戰爭，為了什麼戰爭？不是都搶奪資源嗎？現在打貿易戰，貿易是什麼？那不是競爭、戰爭嗎？為了什麼</w:t>
      </w:r>
      <w:r>
        <w:t>？為了貪心。</w:t>
      </w:r>
      <w:r>
        <w:t xml:space="preserve"> </w:t>
      </w:r>
    </w:p>
    <w:p w14:paraId="72BBF0F6" w14:textId="77777777" w:rsidR="00B12BEC" w:rsidRDefault="00B12BEC">
      <w:pPr>
        <w:pStyle w:val="a3"/>
      </w:pPr>
      <w:r>
        <w:t xml:space="preserve">　　所以鬥爭得不到就戰爭，戰爭結果是什麼？大家同歸於盡。所以印光大師講，「瞋火熾然，世界灰燼矣」。戰爭就起瞋恨心，戰爭怎麼會不起瞋恨心？兩方面在打仗，會有慈悲心嗎？互相你要我死、我要你死，怎麼會有慈悲心，都瞋恨心。瞋恨心到極處，這個世界就灰燼。世界灰燼，印光祖師早就看到了，就是核子戰爭，核武戰爭。全世界的這些領導人都知道，這個不能打，沒有勝負的，同歸於盡，但是又拼命在製造，拼命在製造毀滅人類的武器，不斷的在發展。所以人類就是在走自殺的路徑，是在自掘墳墓。發展科技，「人類發展科技，終將死於科技」，這句話也是事實。發展科技幹什麼？來毀滅自己人類。人類發展科技來毀滅人類，不是這樣嗎？</w:t>
      </w:r>
      <w:r>
        <w:t xml:space="preserve"> </w:t>
      </w:r>
    </w:p>
    <w:p w14:paraId="2F18148A" w14:textId="77777777" w:rsidR="00B12BEC" w:rsidRDefault="00B12BEC">
      <w:pPr>
        <w:pStyle w:val="a3"/>
      </w:pPr>
      <w:r>
        <w:t xml:space="preserve">　　所以這個貪，要斷這個貪也不容易。我們要去控制它不要增長就相當困難，何況一直在鼓勵你去貪心，更難去控制這個貪心、去降伏這個貪心。所以佛法就是戒貪，就是我們生活上都要節制，不能過分，足夠就好了。衣食住行，所謂知足常樂，這個才是真正的快樂。如果貪欲增長，要跟人家比賽，恐怕永遠生活在痛苦當中。所以古人、古聖先賢教的這個才是真理。</w:t>
      </w:r>
      <w:r>
        <w:t xml:space="preserve"> </w:t>
      </w:r>
    </w:p>
    <w:p w14:paraId="49D8BFAF" w14:textId="77777777" w:rsidR="00B12BEC" w:rsidRDefault="00B12BEC">
      <w:pPr>
        <w:pStyle w:val="a3"/>
      </w:pPr>
      <w:r>
        <w:t xml:space="preserve">　　好，我們再看下面第二十一條：</w:t>
      </w:r>
      <w:r>
        <w:t xml:space="preserve"> </w:t>
      </w:r>
    </w:p>
    <w:p w14:paraId="1B3E7657" w14:textId="77777777" w:rsidR="00B12BEC" w:rsidRDefault="00B12BEC">
      <w:pPr>
        <w:pStyle w:val="a3"/>
      </w:pPr>
      <w:r>
        <w:t xml:space="preserve">　　「二十一、我們到底是相信科學，還是相信佛陀教誨，要做一個決斷，這是真正的智慧、真實的福德。這個決斷將會有兩種不同的果報，若隨順貪瞋痴，果報在三途；隨順佛陀的教誨，相信淨宗法門，如理如法的修學，必定生淨土。」</w:t>
      </w:r>
      <w:r>
        <w:t xml:space="preserve"> </w:t>
      </w:r>
    </w:p>
    <w:p w14:paraId="464EB24F" w14:textId="77777777" w:rsidR="00B12BEC" w:rsidRDefault="00B12BEC">
      <w:pPr>
        <w:pStyle w:val="a3"/>
      </w:pPr>
      <w:r>
        <w:t xml:space="preserve">　　這是勸我們學佛人，這個不是勸沒有學佛的人，沒有學佛的人當然他不相信佛陀教誨。我們學了佛，為什麼還要勸我們要相信佛陀的教誨？這是老和尚他的問話，我們，就講我們學佛的人，先問我們學佛的人，沒有學佛的人他都不相信佛，他怎麼會相信佛的教誨，這是指我們學佛的人。我們學佛的人，你到底是相信科學家，還是相信釋迦牟尼佛？過去我在西雅圖淨宗學會，有一些同修發心皈依，我也先跟他們講，我說你皈依佛、皈依法、皈依僧。皈依佛，佛是釋迦牟尼佛以及十方諸佛，一尊佛就代表一切佛了。舉出一個例子，釋迦牟尼佛教我們不殺生，殺生有果報，一刀還一刀，一命還一命，這佛說的。如果科學家說沒有這個事情，那是迷信，我就要問大家，你們要皈依三寶了，遇到科學家跟釋迦牟尼佛講的不一樣，你要依科學家還是依釋迦牟尼佛？他們就在考慮，我說考慮清楚再來皈依。後來說，當然皈依釋迦牟尼佛。說真的，你不能在佛前打妄語，你在這邊說要皈依佛，到時候科學家講的跟佛不一樣，你又相信科學家，你是皈依科學家，不是皈依佛。你要皈依釋迦牟尼佛，還是皈依科學家？先想清楚。所以現在很多人糊裡糊塗的皈依，念了半天，既沒皈也沒依，他到底皈依誰？皈依這些邪魔外道，不是皈依三寶。</w:t>
      </w:r>
      <w:r>
        <w:t xml:space="preserve"> </w:t>
      </w:r>
    </w:p>
    <w:p w14:paraId="541B5E35" w14:textId="77777777" w:rsidR="00B12BEC" w:rsidRDefault="00B12BEC">
      <w:pPr>
        <w:pStyle w:val="a3"/>
      </w:pPr>
      <w:r>
        <w:t xml:space="preserve">　　所以老和尚的問話，我們相信科學還是相信佛陀教誨？這是我們學佛人，你要做個決斷。如果相信佛，那是真正有智慧，「真實的福德」。因為這兩種決斷，你的果報就不一樣，信佛就有福；你不相信佛，去相信科學家，那你就有苦受了。相信科學家，「隨順貪瞋痴，果報在三途」，三惡道；相信佛，相信淨土法門，果報在極樂世界，完全不一樣的結果，這是我們不能不知道。但是信佛難，信佛不容易。所以淨老和尚在講席當中常講到，他在家就跟雪廬老人學經教，也跟章嘉大師學了三年的佛法，又在教佛學院開始講經，又出家受戒。回台中看李老師，老師遠遠看到他，指著他，你要信佛、你要信佛！他聽了就莫名其妙，我都講經這麼久了，都出家也受了戒，我不信佛我會這麼做嗎？一臉疑惑，老師當然看出來，後來找他進去裡面，再跟他說明什麼叫信佛？佛在經上講的，我們能夠去落實，那才是真正信佛。這個標準就很高了，真正信佛的人就很少了。所以信佛它還是有個標準。</w:t>
      </w:r>
      <w:r>
        <w:t xml:space="preserve"> </w:t>
      </w:r>
    </w:p>
    <w:p w14:paraId="38FA0B78" w14:textId="77777777" w:rsidR="00B12BEC" w:rsidRDefault="00B12BEC">
      <w:pPr>
        <w:pStyle w:val="a3"/>
      </w:pPr>
      <w:r>
        <w:t xml:space="preserve">　　當然我們現在也都有信佛，如果不信佛也不會來學佛，總是有信，只是說這個信佛你信到什麼程度？信，它有個標準。要達到李老師講的信佛的標準，就是說你要去做到，那才叫信佛，這個是我們要知道這個標準。我們還沒有達到這個標準，我們努力的用功，達到真正信佛的標準。所以要有個標準，我們才知道自己在什麼樣的層次，我們要提升。這是講貪心。</w:t>
      </w:r>
      <w:r>
        <w:t xml:space="preserve"> </w:t>
      </w:r>
    </w:p>
    <w:p w14:paraId="6B96C9DE" w14:textId="77777777" w:rsidR="00B12BEC" w:rsidRDefault="00B12BEC">
      <w:pPr>
        <w:pStyle w:val="a3"/>
      </w:pPr>
      <w:r>
        <w:t xml:space="preserve">　　「二十二、第九、永離瞋恚。」</w:t>
      </w:r>
      <w:r>
        <w:t xml:space="preserve"> </w:t>
      </w:r>
    </w:p>
    <w:p w14:paraId="12CB2A3C" w14:textId="77777777" w:rsidR="00B12BEC" w:rsidRDefault="00B12BEC">
      <w:pPr>
        <w:pStyle w:val="a3"/>
      </w:pPr>
      <w:r>
        <w:t xml:space="preserve">　　這個「瞋恚」，昨天我們學習《金剛經》，《金剛經》講忍辱仙人受到歌利王的割截身體，不起瞋恨。「永離瞋恚」，這個也不容易。要真正做到「永離瞋恚」，一定要像《金剛經》講的，像忍辱仙人一樣離四相，無我相、無人相、無眾生相、無壽者相。你沒有般若智慧、離四相，很難做到永離瞋恚，因為你有人、有我，又有對立了。所以忍辱仙人說，當時歌利王給我割截身體，肉一片一片的割，我們一般講千刀萬剮，讓他慢慢的死去，不是一刀給他斃命，他沒有動一念瞋恚心。為什麼他當時沒有生瞋恚心？他說我當時就沒有四相。他說如果我有四相，一定會生瞋恚心，執著這個身是我，就會生瞋恚心。他說當時他沒有，離這個四相，所以他不會生瞋恚心。</w:t>
      </w:r>
      <w:r>
        <w:t xml:space="preserve"> </w:t>
      </w:r>
    </w:p>
    <w:p w14:paraId="171FF885" w14:textId="77777777" w:rsidR="00B12BEC" w:rsidRDefault="00B12BEC">
      <w:pPr>
        <w:pStyle w:val="a3"/>
      </w:pPr>
      <w:r>
        <w:t xml:space="preserve">　　我們不要說割截身體會生瞋恚心，人家打我們一下，很痛，我們就很瞋恨。為什麼會瞋恨？因為會痛，那個很直接反應，當然生瞋恨。忍辱仙人，肉一片一片被割，他怎麼會不生氣？我們不要說割，就一個針把我們刺一下，哎喲！下午有同修要給我放血，我都怕怕的，放血，那會痛的。痛，你就有反應。忍辱仙人他一片一片被割，太痛苦了，怎麼會不生瞋恨？因為他沒有四相，沒有四相，他不會痛，就是這個道理。印光祖師在《文鈔》講，如果你得了三昧，你身體就像影像一樣，刀給你割，好像影像一樣，好像刀在水劃一道，又合起來，就像一個幻相、一個影像，刀也是幻相，幻相對幻相，他沒有那些痛苦的感覺。我們為什麼會有痛的感覺？因為我們執著，這個心執著。</w:t>
      </w:r>
      <w:r>
        <w:t xml:space="preserve"> </w:t>
      </w:r>
    </w:p>
    <w:p w14:paraId="408DCD0D" w14:textId="77777777" w:rsidR="00B12BEC" w:rsidRDefault="00B12BEC">
      <w:pPr>
        <w:pStyle w:val="a3"/>
      </w:pPr>
      <w:r>
        <w:t xml:space="preserve">　　所以這個牆壁你走不過去，你走看看，你走過去，你頭等一下就一個包了。但是事實上我們這個身體跟牆壁它是沒有障礙的。過去圓瑛老法師他自己有個經驗，有一次他在打坐，關在房子裡面打坐，突然想到要去大殿，他起來就走出去了，裡面門是反鎖的，沒有開，他就走出去了。拜完佛要回去房子裡面，那個時候起心動念了，回到房子，「剛才門沒有開，我怎麼出來的？」現在要進去，進不去了。這個例子，在倓虛老法師《影塵回憶錄》也有講過，黃念老也講過，這個說明什麼？我們這個身體是虛幻的，牆壁也是虛幻的，虛幻對虛幻它沒障礙，一走，他就過去了。</w:t>
      </w:r>
      <w:r>
        <w:t xml:space="preserve"> </w:t>
      </w:r>
    </w:p>
    <w:p w14:paraId="1B00312F" w14:textId="77777777" w:rsidR="00B12BEC" w:rsidRDefault="00B12BEC">
      <w:pPr>
        <w:pStyle w:val="a3"/>
      </w:pPr>
      <w:r>
        <w:t xml:space="preserve">　　我們現在為什麼有障礙？本來是沒障礙，我們現在起心動念，就變成有障礙。所以為什麼說離四相？離四相他就沒障礙了。所以印光祖師在《文鈔》講，得三昧的人他得定了，你用刀去割他，好像電影裡面殺來殺去都是虛幻的，所以他沒有感覺，不會有痛，所以不起瞋恨心，他無我相、無人相、無眾生相了。我們為什麼會痛？我們有我相、有人相、有眾生相、有壽者相，就是這個原因，所以我們受不了。所以破四相，你才能永離瞋恚，不然我們只是能修到瞋恚減輕，修養比較好，比較不容易發脾氣。我們現在凡夫地，你先修心平氣和，就比較不會發脾氣。容易發脾氣，總是心浮氣躁，心浮躁容易發脾氣。所以我們現在能修的，先修心平氣和。心平氣和，遇到人家侮辱的，就能安忍，就能忍受。人家毀謗，種種的，無禮的取鬧，也不動瞋恚。要做到永離，那就要《金剛經》講的離四相，所以《十善業道》也都有金剛般若在裡面。</w:t>
      </w:r>
      <w:r>
        <w:t xml:space="preserve"> </w:t>
      </w:r>
    </w:p>
    <w:p w14:paraId="716B9A29" w14:textId="77777777" w:rsidR="00B12BEC" w:rsidRDefault="00B12BEC">
      <w:pPr>
        <w:pStyle w:val="a3"/>
      </w:pPr>
      <w:r>
        <w:t xml:space="preserve">　　「二十三、第十、永離邪見。邪見是愚痴，都要永斷。」</w:t>
      </w:r>
      <w:r>
        <w:t xml:space="preserve"> </w:t>
      </w:r>
    </w:p>
    <w:p w14:paraId="4805F8AD" w14:textId="77777777" w:rsidR="00B12BEC" w:rsidRDefault="00B12BEC">
      <w:pPr>
        <w:pStyle w:val="a3"/>
      </w:pPr>
      <w:r>
        <w:t xml:space="preserve">　　邪見，有的經典翻作愚痴，邪見就是愚痴，沒智慧，他的見解偏邪，是非善惡他分辨不清楚，甚至利害得失他也都不知道。為什麼會有邪見？不讀聖賢書之過。所以古人講，「子孫雖愚，經書不可不讀」，說子孫雖然天分不高，不聰明，但是你不能說這樣就不讓他讀經書，你不讓他讀聖賢書，他就沒智慧。你不讀佛經、不讀聖賢書，沒有智慧。現在不是說不認識字的人沒智慧，邪見；認識字的人，高級的知識分子還是邪見，拿到什麼博士，得到什麼諾貝爾獎，統統都是邪見。他的知識那麼高，怎麼會邪見？因為他沒有讀聖賢書，他讀的是世間那些科技知識的書籍。所以「子孫雖愚，經書不可不讀」，讀到博士學位，沒有讀聖賢書，他也是沒有能力分辨是非善惡、真妄邪正、利害得失，他邪見，邪知邪見。但是他很聰明，這個聰明，在佛經講叫八難之一，叫世智辯聰，世智辯聰是邪知邪見。他很會講，你講不過他的，他有他的專業領域，專業知識那一方面，他的專才，我們不懂，他懂，但是他未必是正知正見，可能都是邪知邪見。你不要以為他有那個專業領域，他講的什麼都是對的，你要依經典、要依三寶。要怎麼永斷邪見？永斷邪見，你就要多讀聖賢書、多聽經，聽經聞法才會長智慧。</w:t>
      </w:r>
      <w:r>
        <w:t xml:space="preserve"> </w:t>
      </w:r>
    </w:p>
    <w:p w14:paraId="2821E056" w14:textId="77777777" w:rsidR="00B12BEC" w:rsidRDefault="00B12BEC">
      <w:pPr>
        <w:pStyle w:val="a3"/>
      </w:pPr>
      <w:r>
        <w:t xml:space="preserve">　　所以以上這個十條就是十善業，「永離」十惡就是十善，反過來就十惡。我們再看第二十四：</w:t>
      </w:r>
      <w:r>
        <w:t xml:space="preserve"> </w:t>
      </w:r>
    </w:p>
    <w:p w14:paraId="36A814C4" w14:textId="77777777" w:rsidR="00B12BEC" w:rsidRDefault="00B12BEC">
      <w:pPr>
        <w:pStyle w:val="a3"/>
      </w:pPr>
      <w:r>
        <w:t xml:space="preserve">　　「二十四、這段經文是世尊對一切眾生無上的教誨，真實的開示，不僅是釋迦牟尼佛，十方三世一切諸佛如來無有例外。」</w:t>
      </w:r>
      <w:r>
        <w:t xml:space="preserve"> </w:t>
      </w:r>
    </w:p>
    <w:p w14:paraId="69316EA7" w14:textId="77777777" w:rsidR="00B12BEC" w:rsidRDefault="00B12BEC">
      <w:pPr>
        <w:pStyle w:val="a3"/>
      </w:pPr>
      <w:r>
        <w:t xml:space="preserve">　　這一條給我們講，釋迦牟尼佛講就代表十方三世一切諸佛講的；任何一尊佛，佛佛道同，講的都一定是一樣的。所以一尊佛所制定、所講的，就是十方三世一切諸佛制定的，一樣的，因為佛佛道同，成了佛都一定一樣的。如果還有一個不一樣的，那一定有一個還沒成佛，還在迷惑顛倒，才會不一樣。成了佛，肯定都一樣，因為佛佛道同，成了佛絕對是相同的。所以一尊佛就代表一切諸佛，一尊佛所制定，就代表一切佛所定的。這是善導大師在《觀經四帖疏》講的，這個講的，的確經典都有依據，佛佛道同。所以這個十善業，每一尊佛出世都會講《十善業道經》，都勸人家修十善。肯定不會有一尊佛出現都勸人家不要修十善，造十惡業，肯定那個是凡夫，不是佛。成了佛，必定是一樣的。</w:t>
      </w:r>
      <w:r>
        <w:t xml:space="preserve"> </w:t>
      </w:r>
    </w:p>
    <w:p w14:paraId="286EF980" w14:textId="77777777" w:rsidR="00B12BEC" w:rsidRDefault="00B12BEC">
      <w:pPr>
        <w:pStyle w:val="a3"/>
      </w:pPr>
      <w:r>
        <w:t xml:space="preserve">　　「二十五、從龍王當知到瞋恚、邪見這一段，一定要背誦，要常警覺自己。佛法說修行，修什麼？就是修這一段，這是佛家的行經。向下經文是細說，告訴我們修十善業道能得何種果報。」</w:t>
      </w:r>
      <w:r>
        <w:t xml:space="preserve"> </w:t>
      </w:r>
    </w:p>
    <w:p w14:paraId="44666E81" w14:textId="77777777" w:rsidR="00B12BEC" w:rsidRDefault="00B12BEC">
      <w:pPr>
        <w:pStyle w:val="a3"/>
      </w:pPr>
      <w:r>
        <w:t xml:space="preserve">　　這條是總結，總結前面講的「永離殺生」到「永離邪見」。所以從「龍王當知」到「永離瞋恚」、「永離邪見」這一段，我們淨老和尚勸我們要背誦，就是要記住，要常常提醒自己。佛法講修行，修什麼？修這一段，修這十條，這個就很具體。這是講行經，就是修行的經典，落實在生活當中的待人處事接物的一個行為，所以稱為行經。向下的經文是詳細給我們說明，佛告訴我們修十善業道能得到什麼果報，我們用現在話來講，我修這個十善業有什麼好處？現在人都要講，有好處，我才去做；沒有好處，我去做那個幹什麼？當然有好處，這個好處太多了，也都是我們世間人大家都要追求的。</w:t>
      </w:r>
      <w:r>
        <w:t xml:space="preserve"> </w:t>
      </w:r>
    </w:p>
    <w:p w14:paraId="28AA1DE3" w14:textId="77777777" w:rsidR="00B12BEC" w:rsidRDefault="00B12BEC">
      <w:pPr>
        <w:pStyle w:val="a3"/>
      </w:pPr>
      <w:r>
        <w:t xml:space="preserve">　　好，我們看下面這段經文。這個標題，「離殺生得成就十離惱法」。我們請看經文：</w:t>
      </w:r>
      <w:r>
        <w:t xml:space="preserve"> </w:t>
      </w:r>
    </w:p>
    <w:p w14:paraId="21494AD5" w14:textId="77777777" w:rsidR="00B12BEC" w:rsidRDefault="00B12BEC">
      <w:pPr>
        <w:pStyle w:val="a3"/>
      </w:pPr>
      <w:r>
        <w:t xml:space="preserve">　　【龍王。若離殺生。即得成就十離惱法。何等為十。一於諸眾生普施無畏。二常於眾生起大慈心。三永斷一切瞋恚習氣。四身常無病。五壽命長遠。六恆為非人之所守護。七常無惡夢。寢覺快樂。八滅除怨結。眾怨自解。九無惡道怖。十命終生天。是為十。若能迴向阿耨多羅三藐三菩提者。後成佛時，得佛隨心自在壽命。】</w:t>
      </w:r>
      <w:r>
        <w:t xml:space="preserve"> </w:t>
      </w:r>
    </w:p>
    <w:p w14:paraId="13C89E28" w14:textId="77777777" w:rsidR="00B12BEC" w:rsidRDefault="00B12BEC">
      <w:pPr>
        <w:pStyle w:val="a3"/>
      </w:pPr>
      <w:r>
        <w:t xml:space="preserve">　　這個是講『離殺生』得到的殊勝果報，就是「離殺生」得到成就十種『離惱法』，「惱」就是惱害的意思，可以得到十種離開惱害的方法。佛叫著『龍王』，叫著這個當機者，也是對我們大家講的。所以我們看經，「龍王」是我們的代表，是眾生的代表，不是說那是跟龍王講的，跟我沒關係，就是跟我們有關係的。佛叫著龍王，也就是佛叫當機者的名字，就是重要，要開示了。『若離殺生』，這個是前面講「永離殺生」，永遠不造殺生這個業，永遠離開殺生這個業，身口意三業都不殺生，連起心動念也都沒有殺害眾生的念頭，這個就真正做到永離殺生。不但身口沒有殺生，連起心動念都沒有傷害眾生的念頭，這才是永離殺生。</w:t>
      </w:r>
      <w:r>
        <w:t xml:space="preserve"> </w:t>
      </w:r>
    </w:p>
    <w:p w14:paraId="126810AB" w14:textId="77777777" w:rsidR="00B12BEC" w:rsidRDefault="00B12BEC">
      <w:pPr>
        <w:pStyle w:val="a3"/>
      </w:pPr>
      <w:r>
        <w:t xml:space="preserve">　　『若離殺生，即得成就十離惱法，何等為十？』下面給我們列出來十種離惱法，『一於諸眾生普施無畏』，就是如果你修持不殺生戒，永離殺生，你就可以給予眾生無畏，就是無畏布施。我們在經典上看到施無畏是觀音菩薩做為代表，一切諸佛菩薩都是施無畏，舉出觀音菩薩做一個代表。觀音菩薩大慈大悲，救苦救難，所以佛在《楞嚴經》、在《華嚴經》、在《法華經》，都有講到觀音菩薩是施無畏者，能夠布施無畏給一切眾生，讓一切眾生遠離恐怖、畏懼。所以《無量壽經》佛也講，眾生「若有急難恐怖，但自歸命觀世音菩薩，無不得解脫者」。觀音菩薩他為什麼能夠普施無畏給一切眾生？因為觀音菩薩他永離殺生，所以對一切眾生生起大慈大悲，救苦救難，所以能夠普施無畏。</w:t>
      </w:r>
      <w:r>
        <w:t xml:space="preserve"> </w:t>
      </w:r>
    </w:p>
    <w:p w14:paraId="3D542313" w14:textId="77777777" w:rsidR="00B12BEC" w:rsidRDefault="00B12BEC">
      <w:pPr>
        <w:pStyle w:val="a3"/>
      </w:pPr>
      <w:r>
        <w:t xml:space="preserve">　　我們要學習觀音菩薩，也就是要從永離殺生做起，從這一條做起。你不殺生，你身體散發出來的氣氛、磁場就沒有殺氣。如果殺生重的人，他有一股殺氣，這個能感受到。如果沒有殺生的人，他就沒有這個殺氣，他散發出來就是慈悲的氣氛，眾生感受到有安全感，所以能布施眾生無畏。所以一個持不殺生戒的人、吃素的人，接觸一些動物，動物牠就不會害怕，這個是「於諸眾生普施無畏」。眾生看到我們，他沒有畏懼，知道我們不會傷害他，就是給他布施無畏，讓他有安全感。如果你殺生，眾生看到就怕，他就跑了；如果不殺生，眾生他就沒有畏懼。所以普施無畏給一切眾生，這是離殺生第一個離惱法，不會去惱害眾生，而且會給眾生得到無畏、得到安全。</w:t>
      </w:r>
      <w:r>
        <w:t xml:space="preserve"> </w:t>
      </w:r>
    </w:p>
    <w:p w14:paraId="5FD25728" w14:textId="77777777" w:rsidR="00B12BEC" w:rsidRDefault="00B12BEC">
      <w:pPr>
        <w:pStyle w:val="a3"/>
      </w:pPr>
      <w:r>
        <w:t xml:space="preserve">　　『二常於眾生起大慈心』，對眾生「慈能與樂，悲能拔苦」，觀音菩薩是一個代表，彌勒菩薩也是代表，彌勒稱為慈氏，就是對眾生都很慈悲。不殺生的人，「常於眾生」，常就是不間斷，對於一切眾生都是生起大慈心，慈就是給予眾生安樂，不會惱害眾生。</w:t>
      </w:r>
      <w:r>
        <w:t xml:space="preserve"> </w:t>
      </w:r>
    </w:p>
    <w:p w14:paraId="23668FC5" w14:textId="77777777" w:rsidR="00B12BEC" w:rsidRDefault="00B12BEC">
      <w:pPr>
        <w:pStyle w:val="a3"/>
      </w:pPr>
      <w:r>
        <w:t xml:space="preserve">　　『三永斷一切瞋恚習氣』。這個就是永離殺生的一個很好的果報。因為殺生跟瞋恚習氣都有關係的，殺生重的人瞋恚習氣就很重。特別是戰爭，瞋恚就是到了極點。所以永離殺生，就能夠「永斷一切瞋恚習氣」。這個瞋恚習氣很難斷，但是如果能夠做到永斷殺生這個業，我們也能夠斷除瞋恚習氣。為什麼要殺生？為什麼傷害眾生？總是跟瞋恚有關係。所以瞋恚習氣，不但說拿刀去殺害眾生，就是說你生瞋恨心了，那個就是跟殺生有關。你生起瞋恨心，就是要傷害對方。所以殺生這個業也很細，有身殺、口殺、意殺，凡是傷害眾生的這些身口意的行為都叫殺生。比如說你咒詛，去咒人家讓他趕快死，那個是口殺。有關殺的戒律，講就很長，這個在五戒，我們過去也學習過，我們要學戒，也要去深入。</w:t>
      </w:r>
      <w:r>
        <w:t xml:space="preserve"> </w:t>
      </w:r>
    </w:p>
    <w:p w14:paraId="30A6442C" w14:textId="77777777" w:rsidR="00B12BEC" w:rsidRDefault="00B12BEC">
      <w:pPr>
        <w:pStyle w:val="a3"/>
      </w:pPr>
      <w:r>
        <w:t xml:space="preserve">　　『四身常無病』，這個是我們大家都希求的；『五壽命長遠』，長壽，身體健康又壽命長。壽命長，要身體健康才好；如果壽命很長，身體不健康，那也是受罪。所以壽命長，也要身體健康，那才好。老而不衰，身體健康，這個也是要永離殺生，才能得到這個果報，就不殺生，不傷害眾生。反過來你殺生，你就身常有病，壽命也不長，短命，或者遭受意外災難。像三年的新冠狀病毒的疫情，實際上這個也是人類殺生來的。還有戰爭、水災、火災、風災，統統跟殺生有關係，你破壞地球的自然生態環境，就是殺生，你看傷害多少動物！現在南北極冰都融化，北極熊都沒地方住了，你不是殺生嗎？所以人類這些災難也要知道反省。所以殺生多，你心、身就常有病。我自己常常講，我就是一個例子，過去殺生吃肉太多，從小體弱多病。如果沒學佛，我常常跟同修講，我大概已經沒命了，早就死了。所以現在回想起來，這個都是自己過去無知，造了這個業，造這個業就有這個果報。如果不是學佛，真的，這個果報也不堪設想。</w:t>
      </w:r>
      <w:r>
        <w:t xml:space="preserve"> </w:t>
      </w:r>
    </w:p>
    <w:p w14:paraId="75920A06" w14:textId="77777777" w:rsidR="00B12BEC" w:rsidRDefault="00B12BEC">
      <w:pPr>
        <w:pStyle w:val="a3"/>
      </w:pPr>
      <w:r>
        <w:t xml:space="preserve">　　『六恆為非人之所守護』。「非人」就是鬼神。我們都是常常求神明來保佑，但是如果你造惡業，神明想保佑，他也沒辦法，因為你造惡業，你感召都是惡鬼惡神，就是會來損害你的。《太上感應篇》講「禍福無門，惟人自召；善惡之報，如影隨形」。所以要感召善神善鬼來守護，來保佑我們，那就要永離殺生，不能殺生。這是永離殺生第六種果報。</w:t>
      </w:r>
      <w:r>
        <w:t xml:space="preserve"> </w:t>
      </w:r>
    </w:p>
    <w:p w14:paraId="7E97714D" w14:textId="77777777" w:rsidR="00B12BEC" w:rsidRDefault="00B12BEC">
      <w:pPr>
        <w:pStyle w:val="a3"/>
      </w:pPr>
      <w:r>
        <w:t xml:space="preserve">　　『七常無惡夢，寢覺快樂』。我這一輩子好像很少說沒有作惡夢的，現在是有作夢，比較沒有那麼不好的夢，過去常常作惡夢。這個惡夢跟殺生也有關係，過去殺生太多，所以常常作惡夢，睡覺睡得都不安穩。現在學了佛，出家吃素也三、四十年了，有比較好一些了，有這個夢境，但是沒有像過去夢得那麼恐怖了。常常作惡夢，這個跟殺生有關。夢境，我們常常在做法會超度，跟有眾生求超度也有關係，這個《地藏經》有講，這兩方面都有，一方面求超度，一方面自己造惡業，眾生來討債，你惱害眾生，他也要惱害你。你讓我不得安寧，我也讓你不得安寧，就這樣因果報應。所以永離殺生，就會作好夢，沒有惡夢。所以我們多念《地藏經》也知道，《地藏經》講的就是十善業，多誦地藏菩薩聖號、念《地藏經》，修十善業、不殺生，我們睡覺就不會有惡夢。所以作善夢，就比較舒服；作惡夢，就很難受。我這一輩子睡覺睡得最舒服，只有一次，大概一、二十年前，在成都，成都有個報國寺，那個寺院的一些住眾（出家眾）都有聽我們老和尚的經。有一次我跟莊行師兩個人去掛單，他那寺院裡面有客房。我們那一天去掛單，我們就住在那個客房叫「忉利天」。那一天晚上睡覺，夢到韋陀跟伽藍在天上，那個光很柔和，看著我，那一天睡覺睡得</w:t>
      </w:r>
      <w:r>
        <w:t>最舒服的、最安穩的。第二天一大早起來，天還沒亮，寺院很早就吃早餐，我們就去寺院吃早餐。我經過那個大殿門口，看到站著一尊韋陀伽藍，這不是昨天我夢到的嗎？所以那一次睡得最安穩，那個寺院的磁場非常好。</w:t>
      </w:r>
      <w:r>
        <w:t xml:space="preserve"> </w:t>
      </w:r>
    </w:p>
    <w:p w14:paraId="12E2912F" w14:textId="77777777" w:rsidR="00B12BEC" w:rsidRDefault="00B12BEC">
      <w:pPr>
        <w:pStyle w:val="a3"/>
      </w:pPr>
      <w:r>
        <w:t xml:space="preserve">　　『八滅除怨結，眾怨自解』。「滅除怨結」就是冤親債主，眾怨自然就化解了，我們一般講解冤釋結。我們跟眾生結冤仇，總是由殺生來的，你殺害眾生，殺生害命，跟眾生結怨了，這個冤冤相報。冤冤相報，沒完沒了。所以佛教我們，我們欠人的，要還；人家欠我們的，我們不要去要債，算了，這樣就化解了。如果我們要去報復，這個冤冤相報，沒完沒了。所以不殺生，就是了結了，不再去報復了。人家傷害我們，還債，過去我們傷害他，還完就好，不要再報復了，這個怨就化解了，「眾怨自解」。你不殺生，就沒有跟眾生結怨，當然眾怨自解。這個不但不去殺生，就連言語上去傷害眾生、得罪眾生，都要避免，這個怨才會化解。所以過去先師淨老他也常常在講席當中講，你現在要教人，只能勸，你不能去限制，不能去勉強。你教學生也是一樣，只能用勸告，好像建議、勸告，你不能強制去要求他。強制要求他，如果他不能接受，那就跟他結怨，那就是冤冤相報，所以這個也要避免。所以我們也要懂得怎麼待人處事，我們處在什麼時代、我們針對什麼樣的對象，這個都要知道。學生可以教、可以講的，你有義務要跟他講，沒有講，你對不起他。這孔老夫子在《論語》也講，可以講的，你不講，失人，你對不起這個人叫失人。不能講的，你</w:t>
      </w:r>
      <w:r>
        <w:t>講，叫失言。講了他不能接受，反而跟他結怨，這個就不該講，你講了就失言，你言語就有過失。所以失人、失言，這個都要智慧去判斷。所以這個當中，經文是很簡短，但是它含攝的義理是深廣無盡。</w:t>
      </w:r>
      <w:r>
        <w:t xml:space="preserve"> </w:t>
      </w:r>
    </w:p>
    <w:p w14:paraId="18E87571" w14:textId="77777777" w:rsidR="00B12BEC" w:rsidRDefault="00B12BEC">
      <w:pPr>
        <w:pStyle w:val="a3"/>
      </w:pPr>
      <w:r>
        <w:t xml:space="preserve">　　『九無惡道怖』，你永離殺生就不會墮三惡道。為什麼墮三惡道？殺生，嚴重就墮地獄了，一刀還一刀，一命還一命，誰也佔不了便宜。所以殺生就會有墮惡道的這種恐怖，如果永離殺生，那不用擔心會墮到三惡道，就沒有三惡道這種恐怖了。</w:t>
      </w:r>
      <w:r>
        <w:t xml:space="preserve"> </w:t>
      </w:r>
    </w:p>
    <w:p w14:paraId="28EE40D3" w14:textId="77777777" w:rsidR="00B12BEC" w:rsidRDefault="00B12BEC">
      <w:pPr>
        <w:pStyle w:val="a3"/>
      </w:pPr>
      <w:r>
        <w:t xml:space="preserve">　　『十命終生天』。「命終」，這一生壽命終結，就生到天道去。『是為十』，那就以上這十種離惱法。『若能迴向阿耨多羅三藐三菩提者，後成佛時，得佛隨心自在壽命』。這個就是成佛的時候，你把永離殺生的功德迴向無上菩提，以後成佛，你就「得佛隨心自在壽命」。自在壽命就是無量光、無量壽，你到十方世界去度化眾生，你要活多久就活多久，這個壽命是無量的，就自在了。我們現在不自在，成了佛，壽命就自在了，這是永離殺生最究竟圓滿的果報。</w:t>
      </w:r>
      <w:r>
        <w:t xml:space="preserve"> </w:t>
      </w:r>
    </w:p>
    <w:p w14:paraId="5739B126" w14:textId="77777777" w:rsidR="00B12BEC" w:rsidRDefault="00B12BEC">
      <w:pPr>
        <w:pStyle w:val="a3"/>
      </w:pPr>
      <w:r>
        <w:t xml:space="preserve">　　好，今天時間到了，我們就先學習到這裡。這一段今天先跟大家消文釋義，先大概講一下。《講記》的部分，我們下一次。好！祝大家福慧增長，法喜充滿。　　</w:t>
      </w:r>
    </w:p>
    <w:sectPr w:rsidR="00B12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BD9D" w14:textId="77777777" w:rsidR="00B12BEC" w:rsidRDefault="00B12BEC" w:rsidP="00E24023">
      <w:r>
        <w:separator/>
      </w:r>
    </w:p>
  </w:endnote>
  <w:endnote w:type="continuationSeparator" w:id="0">
    <w:p w14:paraId="12DC268E" w14:textId="77777777" w:rsidR="00B12BEC" w:rsidRDefault="00B12BEC" w:rsidP="00E2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4E36E" w14:textId="77777777" w:rsidR="00B12BEC" w:rsidRDefault="00B12BEC" w:rsidP="00E24023">
      <w:r>
        <w:separator/>
      </w:r>
    </w:p>
  </w:footnote>
  <w:footnote w:type="continuationSeparator" w:id="0">
    <w:p w14:paraId="720F28AC" w14:textId="77777777" w:rsidR="00B12BEC" w:rsidRDefault="00B12BEC" w:rsidP="00E240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23"/>
    <w:rsid w:val="007931EE"/>
    <w:rsid w:val="00B12BEC"/>
    <w:rsid w:val="00E2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115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0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0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0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0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11094</Characters>
  <Application>Microsoft Office Word</Application>
  <DocSecurity>0</DocSecurity>
  <Lines>92</Lines>
  <Paragraphs>26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