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E780" w14:textId="77777777" w:rsidR="001C6617" w:rsidRDefault="001C6617">
      <w:r>
        <w:t>佛說十善業道經講記節要</w:t>
      </w:r>
      <w:r>
        <w:t>—</w:t>
      </w:r>
      <w:r>
        <w:t xml:space="preserve">布施人人都能修　　悟道法師主講　　（第四十六集）　　</w:t>
      </w:r>
      <w:r>
        <w:t>2024/5/11</w:t>
      </w:r>
      <w:r>
        <w:t xml:space="preserve">　　澳洲淨宗學院　　檔名：</w:t>
      </w:r>
      <w:r>
        <w:t xml:space="preserve">WD19-036-0046 </w:t>
      </w:r>
    </w:p>
    <w:p w14:paraId="1C891057" w14:textId="77777777" w:rsidR="001C6617" w:rsidRDefault="001C6617">
      <w:pPr>
        <w:pStyle w:val="a3"/>
      </w:pPr>
      <w:r>
        <w:t xml:space="preserve">　　《佛說十善業道經講記》節要。尊敬的堂主悟全法師，諸位法師，諸位同修、大德，及網路前的同修，大家晚上好。阿彌陀佛！請放掌。</w:t>
      </w:r>
      <w:r>
        <w:t xml:space="preserve"> </w:t>
      </w:r>
    </w:p>
    <w:p w14:paraId="51449061" w14:textId="77777777" w:rsidR="001C6617" w:rsidRDefault="001C6617">
      <w:pPr>
        <w:pStyle w:val="a3"/>
      </w:pPr>
      <w:r>
        <w:t xml:space="preserve">　　我們繼續來學習《佛說十善業道經講記》節要。上一次我們學習到「離貪欲得成就五種自在」，後面還有十條的節要，我們今天繼續來學習。我們還是先將這段經文再念一遍：</w:t>
      </w:r>
      <w:r>
        <w:t xml:space="preserve"> </w:t>
      </w:r>
    </w:p>
    <w:p w14:paraId="4E63AA9C" w14:textId="77777777" w:rsidR="001C6617" w:rsidRDefault="001C6617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物皆備故。四王位自在。珍奇妙物皆奉獻故。五所獲之物過本所求。百倍殊勝。由於昔時不慳嫉故。是為五。若能迴向阿耨多羅三藐三菩提者。後成佛時。三界特尊皆共敬養。】</w:t>
      </w:r>
      <w:r>
        <w:t xml:space="preserve"> </w:t>
      </w:r>
    </w:p>
    <w:p w14:paraId="6095068D" w14:textId="77777777" w:rsidR="001C6617" w:rsidRDefault="001C6617">
      <w:pPr>
        <w:pStyle w:val="a3"/>
      </w:pPr>
      <w:r>
        <w:t xml:space="preserve">　　這段經文的《講記》節要，我們上一次跟大家學習到第二十九條，我們接著學習第三十條。第三十條的《講記》節要：</w:t>
      </w:r>
      <w:r>
        <w:t xml:space="preserve"> </w:t>
      </w:r>
    </w:p>
    <w:p w14:paraId="50292DEE" w14:textId="77777777" w:rsidR="001C6617" w:rsidRDefault="001C6617">
      <w:pPr>
        <w:pStyle w:val="a3"/>
      </w:pPr>
      <w:r>
        <w:t xml:space="preserve">　　「三十、第四、王位自在，珍奇妙物皆奉獻故。」</w:t>
      </w:r>
      <w:r>
        <w:t xml:space="preserve"> </w:t>
      </w:r>
    </w:p>
    <w:p w14:paraId="56D3F414" w14:textId="77777777" w:rsidR="001C6617" w:rsidRDefault="001C6617">
      <w:pPr>
        <w:pStyle w:val="a3"/>
      </w:pPr>
      <w:r>
        <w:t xml:space="preserve">　　這一條是離貪欲得五種自在的第四種。</w:t>
      </w:r>
      <w:r>
        <w:t xml:space="preserve"> </w:t>
      </w:r>
    </w:p>
    <w:p w14:paraId="1C477D55" w14:textId="77777777" w:rsidR="001C6617" w:rsidRDefault="001C6617">
      <w:pPr>
        <w:pStyle w:val="a3"/>
      </w:pPr>
      <w:r>
        <w:t xml:space="preserve">　　「王是代表各個階層居領導地位的人。」</w:t>
      </w:r>
      <w:r>
        <w:t xml:space="preserve"> </w:t>
      </w:r>
    </w:p>
    <w:p w14:paraId="7D9FE617" w14:textId="77777777" w:rsidR="001C6617" w:rsidRDefault="001C6617">
      <w:pPr>
        <w:pStyle w:val="a3"/>
      </w:pPr>
      <w:r>
        <w:t xml:space="preserve">　　我們現在講領導人，居領導地位的。</w:t>
      </w:r>
      <w:r>
        <w:t xml:space="preserve"> </w:t>
      </w:r>
    </w:p>
    <w:p w14:paraId="7A4AF3BE" w14:textId="77777777" w:rsidR="001C6617" w:rsidRDefault="001C6617">
      <w:pPr>
        <w:pStyle w:val="a3"/>
      </w:pPr>
      <w:r>
        <w:t xml:space="preserve">　　「王位自在，就是你的社會地位永遠會受到群眾的擁護愛戴。你沒有貪欲，你的福德決定是澤及一切眾生，眾生焉有不擁護、不愛戴之理！無論我們在社會上是何種身分、地位，過著怎樣的生活，決定要斷貪瞋痴，才能得大自在。」</w:t>
      </w:r>
      <w:r>
        <w:t xml:space="preserve"> </w:t>
      </w:r>
    </w:p>
    <w:p w14:paraId="2875B5BD" w14:textId="77777777" w:rsidR="001C6617" w:rsidRDefault="001C6617">
      <w:pPr>
        <w:pStyle w:val="a3"/>
      </w:pPr>
      <w:r>
        <w:t xml:space="preserve">　　這一條就是給我們講，王位自在，必須斷貪瞋痴。這個貪瞋痴沒有斷，縱然有地位、有王位也不自在，因為患得患失。現在我們看看全世界，各個國家的領導人，有幾個人他的王位是自在？如果他自己沒有貪欲，他就得自在。如果有貪欲，有私心，就是為自己著想，肯定不自在。因為一天到晚總是想著怎麼保護他的地位，不要讓他的地位失去了，心裡總是患得患失，因此雖然有這個地位也不自在。所以我們現在看到選舉這方面，我們看到真的是很不自在，大家都在爭。有爭的心，就是有貪欲才會爭；沒有貪欲，他就不爭了，他得到的地位是很自然的，大家擁護的，他就自在了。縱然他的地位沒有，他也自在。所以這個自在，你居在這個地位自在，縱然你得不到這個地位也自在，因為心裡沒有貪瞋痴，所以他沒有得失心。他有這個地位，為國家、人民，為眾生來造福，為人民服務。他沒有這個機會出來為人民服務，為眾生服務，他也不怨天尤人，他也自在。像孔老夫子講「人不知而不慍，不亦君子乎」，就人家不認識你，不能推薦你出來當官、當領導人，也不發牢騷，不怨天尤人，只是怕自己沒有這個能力，憂慮自己沒有這些才能，不憂慮人家認識不認識，人家知道不知道，所以他就自在了。所以孔子、古聖先賢也都做榜樣給我們看。這裡是</w:t>
      </w:r>
      <w:r>
        <w:t>講，如果你</w:t>
      </w:r>
      <w:r>
        <w:lastRenderedPageBreak/>
        <w:t>有王位，你離貪欲，你必定得到自在。這個王位，在這條講，各個階層。各個階層，當個領導人，都屬於王位。如果斷了貪瞋痴，必定得大自在。</w:t>
      </w:r>
      <w:r>
        <w:t xml:space="preserve"> </w:t>
      </w:r>
    </w:p>
    <w:p w14:paraId="46C9D4EC" w14:textId="77777777" w:rsidR="001C6617" w:rsidRDefault="001C6617">
      <w:pPr>
        <w:pStyle w:val="a3"/>
      </w:pPr>
      <w:r>
        <w:t xml:space="preserve">　　我們再看下面一條：</w:t>
      </w:r>
      <w:r>
        <w:t xml:space="preserve"> </w:t>
      </w:r>
    </w:p>
    <w:p w14:paraId="47FA4397" w14:textId="77777777" w:rsidR="001C6617" w:rsidRDefault="001C6617">
      <w:pPr>
        <w:pStyle w:val="a3"/>
      </w:pPr>
      <w:r>
        <w:t xml:space="preserve">　　「三十一、珍奇妙物皆奉獻故，你得到群眾的愛戴，群眾將這些珍奇之物供養你。因為你沒有貪欲，所以大眾對你的供養，你決定是回饋於社會，布施供養一切眾生。因果是循環的，你能供養一切眾生，一切眾生必定也供養你，這個果報無比殊勝。」</w:t>
      </w:r>
      <w:r>
        <w:t xml:space="preserve"> </w:t>
      </w:r>
    </w:p>
    <w:p w14:paraId="66FFDA3C" w14:textId="77777777" w:rsidR="001C6617" w:rsidRDefault="001C6617">
      <w:pPr>
        <w:pStyle w:val="a3"/>
      </w:pPr>
      <w:r>
        <w:t xml:space="preserve">　　這一條是講，如果離貪欲，自己沒有貪欲，沒有慳貪，離「慳嫉」，慳是慳貪，嫉是嫉妒，慳貪、嫉妒這個離開了，沒有這些貪欲的心。有這個嫉妒障礙，還是因為貪，貪跟瞋，有這個煩惱。如果遠離了，沒有了，王位得到自在。而且這些珍奇妙物，很多人會奉獻給你，我們世間人講的一些寶物，這些寶貴的，這些珍奇的寶物，這些珍寶都會奉獻給你。這是群眾對你的愛戴，所以這些珍奇之物都會來供養你。因為你沒有貪欲，大眾對你的供養，決定是回饋於社會，你也不會佔為己有。比如說，有人供養你這些珍奇妙物，有一些人他就貢獻給這些像博物館這一類的，供養社會大眾大家來觀賞，不是放在家裡自己觀賞，現代的話講，跟大家分享，不是自己獨享。因此這些大眾他就很樂意來奉獻，這也是一種感應。</w:t>
      </w:r>
      <w:r>
        <w:t xml:space="preserve"> </w:t>
      </w:r>
    </w:p>
    <w:p w14:paraId="00641C99" w14:textId="77777777" w:rsidR="001C6617" w:rsidRDefault="001C6617">
      <w:pPr>
        <w:pStyle w:val="a3"/>
      </w:pPr>
      <w:r>
        <w:t xml:space="preserve">　　過去先師淨老和尚他跟隨章嘉大師學布施。布施，早年他老人家講經，他說真正認真修，每天修，半年他就有感應了，修了半年就有感應，他要的東西，最多不超過半年。他老人家要的東西，不是這些什麼古董這一類的，他要的都是經典，他喜歡讀書，學了佛了，當然他希望得到的就是經書。當時要得到一本經書不容易，不像現在印刷術發達，他修布施，的確他想要的這些法寶，都是有求必應。他說有一部《中觀論》，他是求了半年才有人送給他，他說那個是最久的，其他的，他都不超過半年，都會有人就會送來。另外他也講一個法師，這個大家在講席當中應該都有聽過，是早年在台北市西寧南路有一個法華寺，法華寺請他去講《地藏菩薩本願經》，講《地藏經》。當時聽說廣欽老和尚</w:t>
      </w:r>
      <w:r>
        <w:t>(</w:t>
      </w:r>
      <w:r>
        <w:t>上廣下欽老和尚</w:t>
      </w:r>
      <w:r>
        <w:t>)</w:t>
      </w:r>
      <w:r>
        <w:t>，就是我的得戒和尚，他老人家有去聽我們師父講《地藏經》。有一個法師聽到我們老和尚講《地藏經》，講到佛門，「佛氏門中有求必應」，經講完，這位法師就來請問，他說法師，你講「佛氏門中有求必應」，他說我求都沒有感應。我們老和尚問他，你是求什麼？他說我求個電冰箱，求了三年，也沒有人送來。</w:t>
      </w:r>
      <w:r>
        <w:t xml:space="preserve"> </w:t>
      </w:r>
    </w:p>
    <w:p w14:paraId="1BA9C32B" w14:textId="77777777" w:rsidR="001C6617" w:rsidRDefault="001C6617">
      <w:pPr>
        <w:pStyle w:val="a3"/>
      </w:pPr>
      <w:r>
        <w:t xml:space="preserve">　　當時大概在五、六十年前，台灣要一個電冰箱，那也不是一般的家庭能買得起。我從小我們家沒有電冰箱，後來才有。後來就比較多，但是早期的確要買一部電冰箱也不是一般家庭能買得起。我們老和尚就問他，請問你的常住多少住眾（住多少人）？他說只有我一個人，我一個人住茅蓬。我們老和尚跟他講，你一個人不用冰箱，只有一個人用不到冰箱，所以你求就沒有感應，因為佛菩薩不會增長你的貪欲。如果你有需要，佛菩薩就會有感應。</w:t>
      </w:r>
      <w:r>
        <w:t xml:space="preserve"> </w:t>
      </w:r>
    </w:p>
    <w:p w14:paraId="5AB11B31" w14:textId="77777777" w:rsidR="001C6617" w:rsidRDefault="001C6617">
      <w:pPr>
        <w:pStyle w:val="a3"/>
      </w:pPr>
      <w:r>
        <w:t xml:space="preserve">　　這個也就是給我們說，要離貪欲，我們有需要，決定不缺乏，決定是有求必應的。貪欲就是過分了，因為你就不需要，不需要也要求，那就是貪。因此要離貪欲，這樣求決定有感應。離貪欲，主要還是要修布施，前面第二十九條講到「布施是德、是道」。這個也是先師淨老和尚剛剛學佛認識了章嘉大師，章嘉大師教他修布施，布</w:t>
      </w:r>
      <w:r>
        <w:lastRenderedPageBreak/>
        <w:t>施就是要看得破、放得下。今天上午我到普至念佛堂，有同修問了幾個問題，其中有一個問題就是怎麼樣能看破放下？有沒有什麼祕訣？這個祕訣就是布施。我們現在要看破放下，但是都是放不下。我們聽經聽了很多，也知道要放下，也要看破，但是就是放不下。他問了這個問題，有沒有什麼祕訣可以幫助我們看破放下？這個祕訣就是先師淨老和尚去跟章嘉大師學佛，章嘉大師教他的，章嘉大師教他修布施。我們老和尚他聽到方東美教授（方老師）講「學佛是人生最高的享受」，請教章嘉大師有什麼方法讓我很快入進去，讓我很快得到人生最高的享受。這個一條也就是人生最高享受的其中之一，「王位自在，珍奇妙物皆奉獻故」。章嘉大師給他講，有。有，要怎麼入進去？再請問。接著就講，「看得破，放得下」，講了六個字。講了六個字，怎麼樣才能看得破，怎麼樣才能放得下？也就是說，要怎樣看破，要怎樣放下？他繼續請問，具體應該怎麼做，看破放下從哪裡下手？章嘉大師再回答，從「布施」。他一聽到布施，我沒錢，哪有錢布施？做一個公務員微薄的薪水，也大概只能過日子而已，哪有多餘的錢去布施？章嘉大師給他講，一毛錢有沒有，一塊錢有沒有？他說這個倒有。有，那你就從一塊錢，你有一塊布施一塊，一毛布施一毛，從這裡</w:t>
      </w:r>
      <w:r>
        <w:t>下手。他就明白了。</w:t>
      </w:r>
      <w:r>
        <w:t xml:space="preserve"> </w:t>
      </w:r>
    </w:p>
    <w:p w14:paraId="576D1578" w14:textId="77777777" w:rsidR="001C6617" w:rsidRDefault="001C6617">
      <w:pPr>
        <w:pStyle w:val="a3"/>
      </w:pPr>
      <w:r>
        <w:t xml:space="preserve">　　沒有錢，實在講也能修布施，沒有錢也能修布施。這我看了《安士全書》有一個公案，這個公案是「欲廣福田，須憑心地」。這個公案是「指上植福」，這個公案是出自於《譬喻經》：「昔有長者，名阿鳩留，不信有後世」。就是過去有一個長者，這個長者就是在社會上有身分、有地位的人，名叫阿鳩留。「不信有後世」，他不相信什麼六道輪迴，有來生來世，不信有後世。當時印度有兩種外道，一個是常見，一個是斷見。斷滅見的外道，他不相信有來生來世，他認為人死如燈滅，什麼都沒有了，怎麼會有來生來世？他不相信。「一日經過險道，三四日不見水草」，有一天他到外面去，可能到遠地，經過一個險道。古時候交通不便，像我們中國從陝西出去，從新疆到印度，這個絲路一路上都是沙漠，大沙漠。這個大沙漠我去過，一望無際，杳無人跡。以前交通不便，走到沙漠，「不見水草」，那肯定是沙漠，也沒有看到草，沒有看到樹，也沒有水。「適欲餓死」，好幾天沒吃東西，也沒水喝，快渴死了、快餓死了。</w:t>
      </w:r>
      <w:r>
        <w:t xml:space="preserve"> </w:t>
      </w:r>
    </w:p>
    <w:p w14:paraId="0EDD814D" w14:textId="77777777" w:rsidR="001C6617" w:rsidRDefault="001C6617">
      <w:pPr>
        <w:pStyle w:val="a3"/>
      </w:pPr>
      <w:r>
        <w:t xml:space="preserve">　　「遇一樹神」，遇到一個樹神，阿鳩留長者就告訴這個樹神，我們餓了好幾天，沒吃東西，沒水喝，快餓死了。這個時候「樹神即於指端，化出飲食，濟其同伴」。這個樹神他的手指頭就出飲食，變化出飲食來供養阿鳩留長者，還有跟他隨行的同伴，供養他們吃，供養他們喝。吃飽喝足了，「長者即問：尊神有何福德，指能如是。」尊神，你是修什麼福德，你的手指頭怎麼能夠化出這些飲食？「神言：吾於迦葉佛時，本一貧人，恆於城門磨鏡，見沙門乞食，必舉右指，示其有齋之處。」樹神就告訴這個長者，他說他過去在迦葉佛，我們現在是釋迦牟尼佛，就是釋迦牟尼佛前面一尊佛，迦葉佛。迦葉佛那個時候，他本來是一個貧窮的人，「恆於城門磨鏡」，他是替人家磨鏡。古時候的鏡子是銅鏡要磨，過一段時間要把銅鏽磨掉，他是以這個為生的。在城門有人進出，因為古時候城門進出的人多，在那裡磨鏡，當然有看到一些出家人。「見沙門乞食，必舉右指，示其有齋之處」，看到有出家人，古時候印度出家人都托缽乞食，出家人自己沒有煮飯煮菜的，都是去在家居士家裡乞食。這個貧人他就舉右指，「示其有齋之處」，今天有哪一位齋主在供齋，有一些齋主他發心要供齋，他看到出家人要托缽，他就會用他的右手的手指頭指出它的方向，說</w:t>
      </w:r>
      <w:r>
        <w:t>哪個地方有在供齋，你去那邊乞食，必定有齋飯。</w:t>
      </w:r>
      <w:r>
        <w:t xml:space="preserve"> </w:t>
      </w:r>
    </w:p>
    <w:p w14:paraId="62B61F3E" w14:textId="77777777" w:rsidR="001C6617" w:rsidRDefault="001C6617">
      <w:pPr>
        <w:pStyle w:val="a3"/>
      </w:pPr>
      <w:r>
        <w:t xml:space="preserve">　　「如是非一」，非一就是不是只有一次、二次，他常常這樣。「故今生受用，皆賴此指」，因為這個緣故，所以這一生他的受用，他的手指頭就能出飲食。「長者心悟，大修布施」，這個長者聽了就很感動，因為他沒有錢，他這樣也能修布施，人家有修布施的地方，他用手指頭給他指個方向，那邊有人修布施，他就修這個福。「日飯多僧」，這個長老聽了之後就開悟了，修大布施，每一天他都齋僧，供齋供很多僧人吃飯。後來他生到第二天，「為散華天人」。第二天就忉利天，生天了。這個是樹神給長者講，他為什麼手指能夠出飲食。</w:t>
      </w:r>
      <w:r>
        <w:t xml:space="preserve"> </w:t>
      </w:r>
    </w:p>
    <w:p w14:paraId="7FD9772B" w14:textId="77777777" w:rsidR="001C6617" w:rsidRDefault="001C6617">
      <w:pPr>
        <w:pStyle w:val="a3"/>
      </w:pPr>
      <w:r>
        <w:t xml:space="preserve">　　下面周安士居士按照這個公案，「按：無智之人，有財不能作福；有智之人，無財亦能作福。」這個就是沒有智慧的人，他很有錢，他不懂得修福；有智慧的人，沒有財，他也能作福，他也能修布施。你沒有錢，用手指頭指也可以，所以無財亦能作福。「能學樹神之指，則他人之財，皆可為吾用矣。」如果我們能夠學習樹神那個手指頭指示哪個地方有在修布施，就是告訴別人，他不知道，你告訴他，這個也有功德。就是有供齋的地方，這個也能修福，就學這個樹神，其他的人的財，皆可為吾用。哪個地方有人做好事，在修布施，在齋僧，他不知道，你可以跟他講，別人他出錢修布施，你也能修，別人的財，「皆可為吾用矣」，也是可以讓我們來用。「指示於人，福田從手而廣；讚歎勸勉，福田從口而廣；奔走效力，福田從足而廣。」指示於人就是用手指指示，指示人哪裡有供齋的地方，這個是從手指頭，福田從自己的手來推廣。因為你每天都給人家指示，哪個地方有供齋，那就不斷的推廣了。讚歎、勸勉就是從口，某人做好事，供齋、修福，你讚歎，這個福田從我們的口來修，也是從我們這個口來推廣。「奔走效力，福田從足而廣」，這個就是我們現在講的，你做義工，你奔走到處去做宣傳，去告訴大家哪個地方有齋僧、有供僧，這些好事</w:t>
      </w:r>
      <w:r>
        <w:t>，這從足而廣。因此大家來做義工就是內財布施，這個都屬於內財布施。現在更方便，現在有手機，如果有這些好的訊息，你可以跟大家介紹。</w:t>
      </w:r>
      <w:r>
        <w:t xml:space="preserve"> </w:t>
      </w:r>
    </w:p>
    <w:p w14:paraId="54BDB12B" w14:textId="77777777" w:rsidR="001C6617" w:rsidRDefault="001C6617">
      <w:pPr>
        <w:pStyle w:val="a3"/>
      </w:pPr>
      <w:r>
        <w:t xml:space="preserve">　　今年台灣齋僧，這個齋僧大會，他們辦都是齋幾萬僧人的，七月份。齋僧，每一次齋僧，他們都是在星期天。每一次來邀請，我們統統要做法會，我們統統不能去接受供齋。今年齋僧大會，是在林口體育館辦。那個林口體育館，我們老和尚做讚頌會的時候，也是在那個地方。那個地方可以坐幾萬人，相當大，所以它齋僧都幾萬人的，大乘小乘，顯宗密教，統統請。這一次過去東山高中陳佳源校長，他是主辦人，他來找我，找我掛個名，掛個名做齋僧的一個和尚的名義。我說這個可以，這個好事，所以今年就把我的名字（他就是要找一些比較長老級，出家年資比較久的這些）掛一個齋僧指導的名義。這是好事，所以我也答應了，但是我給他講，很抱歉我不能去，沒辦法去。像這些我們也可以告訴人，就是那邊有齋僧，他不知道，我們可以轉告，這個也是修福。所以你去奔走，我們看到了，讚歎隨喜，我們也沾光，隨喜功德，也都有福報。</w:t>
      </w:r>
      <w:r>
        <w:t xml:space="preserve"> </w:t>
      </w:r>
    </w:p>
    <w:p w14:paraId="0C42A4E7" w14:textId="77777777" w:rsidR="001C6617" w:rsidRDefault="001C6617">
      <w:pPr>
        <w:pStyle w:val="a3"/>
      </w:pPr>
      <w:r>
        <w:t xml:space="preserve">　　所以「自顧吾之耳、目、手、足，無不可作福者，大矣哉！佛法之利人也。凡夫豈有此智慧乎？」我們從頭到腳，我們統統可以修布施。我們從頭到腳，統統可以修布施，所以這個是屬於內財布施。我們外財、內財都要修，都可以修，人人都能修。有錢能修，沒錢也能修，沒有一個不能修的，樹神的這個公案也是給我們學佛人一個很大的啟示。就是你願不願意修，你懂不懂？學佛的人他就懂了。</w:t>
      </w:r>
      <w:r>
        <w:t xml:space="preserve"> </w:t>
      </w:r>
    </w:p>
    <w:p w14:paraId="73BCE311" w14:textId="77777777" w:rsidR="001C6617" w:rsidRDefault="001C6617">
      <w:pPr>
        <w:pStyle w:val="a3"/>
      </w:pPr>
      <w:r>
        <w:t xml:space="preserve">　　我們老和尚要離開章嘉大師，就是他問了這個問題，章嘉大師告訴他，「看得破，放得下」。從哪裡下手？「布施」，布施下手。送他到門口，就給他講，今天給你講這六個字，你修六年，必有感應。根據我們老和尚他講的，他是修半年就有感應了，修半年。所以今天這個同修問的，怎麼樣修看破放下？就是修布施。你有一塊錢布施一塊，統統沒有錢也能修布施。如果有錢，當然盡量修布施。布施，最重要就是要捨掉我們內心的貪欲，這個是大布施。蕅益大師在念佛開示裡面講，「放下身心世界，即大布施」。</w:t>
      </w:r>
      <w:r>
        <w:t xml:space="preserve"> </w:t>
      </w:r>
    </w:p>
    <w:p w14:paraId="30600960" w14:textId="77777777" w:rsidR="001C6617" w:rsidRDefault="001C6617">
      <w:pPr>
        <w:pStyle w:val="a3"/>
      </w:pPr>
      <w:r>
        <w:t xml:space="preserve">　　早上同修也問，我們也很想放下，就是放不下。有什麼祕訣？還是布施。要怎麼布施？怎麼放下？這個《西方確指》覺明妙行菩薩一個開示，我們也可以從這個地方來修。他說，如果有一個人給你一塊錢，你會不會高興？等一下又有人把你這一塊錢搶走，你會不會生氣？這些弟子就說，那一塊錢微不足道，給也不會高興，人家搶走也不會怎麼樣。覺明妙行菩薩就開示，他說如果真的是這樣，那你很早就脫離六道了，不會還在六道輪迴了。那要怎麼修？人家給你一塊錢，跟沒有給你是一樣的，就是跟沒有給是一樣的。人家等一下拿走了，好像跟自己都沒關係，就不認為那個是我的。人家給我，不認為這是我的；人家搶走，也不認為這是我的。為什麼給我們會高興？給我了，我的。被人家搶走了，搶走我的，就不舒服了。講到深入的話，就是我們老和尚開示，不要有佔有、不要有控制的念頭，對人事物不要有佔有、不要有控制的念頭，這個真能放下，那就大布施。所以這個也是我們在生活當中要去練的，剛開始修布施會很不習慣，《了凡四訓》講「始而勉強，終則泰然」。剛開始很勉強，但是咬緊牙根修，我們師父上人也是剛開始修，他說好像割肉一樣，非常痛苦，但是就是不斷修，修到最後很自然。布施是有一點捨不得，但繼續布施，布施到</w:t>
      </w:r>
      <w:r>
        <w:t>心沒有罣礙，慢慢我們貪欲的心就不斷的淡化。</w:t>
      </w:r>
      <w:r>
        <w:t xml:space="preserve"> </w:t>
      </w:r>
    </w:p>
    <w:p w14:paraId="6F5467A3" w14:textId="77777777" w:rsidR="001C6617" w:rsidRDefault="001C6617">
      <w:pPr>
        <w:pStyle w:val="a3"/>
      </w:pPr>
      <w:r>
        <w:t xml:space="preserve">　　所以看破放下從布施下手，我們老和尚講的，他真正認真修，真有感應。但是他老人家又開示，你真正修布施，你會慢慢有感應、有福報。原來沒什麼福報，後來愈修福報愈多，錢愈多。剛開始沒有錢，還可以布施得光光的，那錢愈多，就愈慳吝，愈不肯布施，那個時候又是一個關卡。還有名聞利養來了，信徒很多，你放得下嗎？這個我常常在問自己，我不是問別人，問我自己。這個都是考驗，你現在修了，有了，這麼多了，那你肯不肯再施？要不斷的施，徹底的施，這樣才能超越，才能解脫。所以這個經它的經義也無盡的深廣，一層一層的深入。所以覺明妙行菩薩這篇開示，也非常重要。我們能不能捨？本師釋迦牟尼佛做給我們看，他什麼都捨，王位、妻子、這些財富，世間人大家拼命要爭的，他既得的利益，他捨得乾乾淨淨。一般講，沒有得到都想去爭，想得到；已經得到了，既得利益，要捨很難，要放下很難。這個是示現給我們看，他既得的利益，現成的，不要了。像法藏比丘也是一樣，世饒王，國家很豐饒，很豐富，國強民富，他捨了，這個是做給我們看的。我們現在為什麼不敢修？因為怕布施出去就沒了，就沒有了，所以就不敢。如果明瞭這個因果報應就敢布施，你愈施愈多，一定要相信因果報應真實不虛。</w:t>
      </w:r>
      <w:r>
        <w:t xml:space="preserve"> </w:t>
      </w:r>
    </w:p>
    <w:p w14:paraId="1418C829" w14:textId="77777777" w:rsidR="001C6617" w:rsidRDefault="001C6617">
      <w:pPr>
        <w:pStyle w:val="a3"/>
      </w:pPr>
      <w:r>
        <w:t xml:space="preserve">　　我們接著看：</w:t>
      </w:r>
      <w:r>
        <w:t xml:space="preserve"> </w:t>
      </w:r>
    </w:p>
    <w:p w14:paraId="15C38EC2" w14:textId="77777777" w:rsidR="001C6617" w:rsidRDefault="001C6617">
      <w:pPr>
        <w:pStyle w:val="a3"/>
      </w:pPr>
      <w:r>
        <w:t xml:space="preserve">　　「三十二、如果一個領導人自己享受珍奇寶物，不肯供養別人，而群眾所有的珍奇寶物也都各自藏匿起來，也不會奉獻出來，於是這世間的珍奇寶物都被掩埋了，不能發揮其德用，這是罪業。什麼罪業？不能物盡其用。社會真正能走向繁榮興旺、安和樂利，必定是人盡其才，物盡其用，這兩句話是永遠不變的真理。」</w:t>
      </w:r>
      <w:r>
        <w:t xml:space="preserve"> </w:t>
      </w:r>
    </w:p>
    <w:p w14:paraId="0A48755B" w14:textId="77777777" w:rsidR="001C6617" w:rsidRDefault="001C6617">
      <w:pPr>
        <w:pStyle w:val="a3"/>
      </w:pPr>
      <w:r>
        <w:t xml:space="preserve">　　這個領導人也是一個帶頭的作用，如果領導人他自己把他的珍奇寶物都供養給大家，像捐給博物館讓大家來觀賞，大家也會效法。如果一個領導人他自己都藏起來，你有機會到他家，有關係的人去他那邊看一眼，其他人統統看不到。那很多人也會效法學習，我有這些寶物，我也要自己收藏起來，放在倉庫，不肯讓人家看。這個珍奇寶物，當然也就被埋到地下去了，埋到地下也不能發揮它的德用，這就造罪業，這個罪業就是不能物盡其用。這個物，你沒有好好去使用它，這個就是有罪過。所以社會要走向繁榮興旺、安和樂利，必定是要「人盡其才，物盡其用」，這個是真理。</w:t>
      </w:r>
      <w:r>
        <w:t xml:space="preserve"> </w:t>
      </w:r>
    </w:p>
    <w:p w14:paraId="18CAE579" w14:textId="77777777" w:rsidR="001C6617" w:rsidRDefault="001C6617">
      <w:pPr>
        <w:pStyle w:val="a3"/>
      </w:pPr>
      <w:r>
        <w:t xml:space="preserve">　　「三十三、自己有能力、有智慧，不願意教別人，這是吝法。而障礙別人的才華、智慧，使他不能圓滿發揮，這比自己吝法的罪過還要嚴重。佛說法布施得聰明智慧。」</w:t>
      </w:r>
      <w:r>
        <w:t xml:space="preserve"> </w:t>
      </w:r>
    </w:p>
    <w:p w14:paraId="3AD21C63" w14:textId="77777777" w:rsidR="001C6617" w:rsidRDefault="001C6617">
      <w:pPr>
        <w:pStyle w:val="a3"/>
      </w:pPr>
      <w:r>
        <w:t xml:space="preserve">　　自己有能力、有智慧，不願意教別人，吝法，吝嗇。別人願意學，你不教他，這個叫吝法。而障礙別人的才華、智慧，不能讓他發揮去利益社會大眾，這個比自己吝法的罪過還要重。所以佛說法布施得聰明智慧。</w:t>
      </w:r>
      <w:r>
        <w:t xml:space="preserve"> </w:t>
      </w:r>
    </w:p>
    <w:p w14:paraId="2997DC1B" w14:textId="77777777" w:rsidR="001C6617" w:rsidRDefault="001C6617">
      <w:pPr>
        <w:pStyle w:val="a3"/>
      </w:pPr>
      <w:r>
        <w:t xml:space="preserve">　　「三十四、障礙法施得愚痴果報。佛法常云：萬法皆空，因果不空。因果何以不空？因會變成果，果又會變成因，因果永遠在轉變、循環、相續，所以不空。這是因果的定律，是事實真相。」</w:t>
      </w:r>
      <w:r>
        <w:t xml:space="preserve"> </w:t>
      </w:r>
    </w:p>
    <w:p w14:paraId="41E3BEFE" w14:textId="77777777" w:rsidR="001C6617" w:rsidRDefault="001C6617">
      <w:pPr>
        <w:pStyle w:val="a3"/>
      </w:pPr>
      <w:r>
        <w:t xml:space="preserve">　　障礙法布施，果報就是愚痴，沒有智慧。這條講，「萬法皆空，因果不空」。這個因果不空，就是因它會變成果，果又會變成因。這個不空是說因果永遠在轉變、在循環、在相續，就轉變不空、循環不空、相續不空，不空是講這個。所以因果不空，這是因果的定律，也是事實真相，有因必有果。真正明瞭因果，你就能夠真正明瞭空的道理，就是因果是講有，有從空出來的，是空有不二。</w:t>
      </w:r>
      <w:r>
        <w:t xml:space="preserve"> </w:t>
      </w:r>
    </w:p>
    <w:p w14:paraId="5922DF2D" w14:textId="77777777" w:rsidR="001C6617" w:rsidRDefault="001C6617">
      <w:pPr>
        <w:pStyle w:val="a3"/>
      </w:pPr>
      <w:r>
        <w:t xml:space="preserve">　　「三十五、第五、所獲之物過本所求，百倍殊勝，由於昔時不慳嫉故。獲不是求得，而是自然得到的，所得之物超過自己所求。百是形容詞，不是數字。你所獲得的福報，與你所修學的功德決定相應。」</w:t>
      </w:r>
      <w:r>
        <w:t xml:space="preserve"> </w:t>
      </w:r>
    </w:p>
    <w:p w14:paraId="29D8B770" w14:textId="77777777" w:rsidR="001C6617" w:rsidRDefault="001C6617">
      <w:pPr>
        <w:pStyle w:val="a3"/>
      </w:pPr>
      <w:r>
        <w:t xml:space="preserve">　　這一條是離貪欲，你修布施，決定不會吃虧。我們現在人為什麼不敢修？就是怕吃虧，怕修了之後，自己就失去了。其實你布施，你再回收的比你原來要多，是「百倍殊勝」，超過一百倍。為什麼能夠超過？「由於昔時不慳嫉故」，就是過去世修沒有慳貪、沒有嫉妒。所以「所獲之物過本所求」，就超過你本來所求的，百倍都不止。獲是不求而得，不是求得的，而是自然得到的，自然而然的，不是勉強去求來的。所得之物也是超過自己所求的。這個「百」是形容詞，不是一個數字。就是說你所獲得的福報，與你所修學的功德決定是相應的，不會有差錯。</w:t>
      </w:r>
      <w:r>
        <w:t xml:space="preserve"> </w:t>
      </w:r>
    </w:p>
    <w:p w14:paraId="7A02015A" w14:textId="77777777" w:rsidR="001C6617" w:rsidRDefault="001C6617">
      <w:pPr>
        <w:pStyle w:val="a3"/>
      </w:pPr>
      <w:r>
        <w:t xml:space="preserve">　　「三十六、由於昔時不慳嫉故。慳是慳貪。菩薩念念成人之美，決定沒有貪心、吝嗇、嫉妒、障礙。反觀今日社會人心，大多數人堅固執著貪欲。大富大貴者是過去生中修集得很厚，他要是能捨棄貪欲、慳嫉，至少可以傳十代、二十代。若過去修福，這一生因貪瞋痴迷失了自性，則一生就享受完了。」</w:t>
      </w:r>
      <w:r>
        <w:t xml:space="preserve"> </w:t>
      </w:r>
    </w:p>
    <w:p w14:paraId="39FAC658" w14:textId="77777777" w:rsidR="001C6617" w:rsidRDefault="001C6617">
      <w:pPr>
        <w:pStyle w:val="a3"/>
      </w:pPr>
      <w:r>
        <w:t xml:space="preserve">　　這一條也是把上面講的，就是為什麼「所獲之物過本所求，百倍殊勝，由於昔時不慳</w:t>
      </w:r>
      <w:r>
        <w:t>嫉故」。昔時就是過去生。過去生你不慳貪，肯布施。菩薩也做給我們看，菩薩念念是想幫助別人，成人之美，自己決定沒有貪心、吝嗇、嫉妒、障礙。我們再看看現在社會人心，大多數人都是堅固執著貪欲。我們現在看到世界上這些貿易戰，各行各業都在競爭，國與國競爭，為什麼要競爭？貪欲。你爭能得到嗎？命中有得到，命中沒有還是得不到。但是如果你爭，用不如法的手段去取得，《太上感應篇》講，「取非義之財者，譬如漏脯救饑，鴆酒止渴，非不暫飽，死亦及之」，反而得不償失。所以現在如果沒有推廣這個因果教育，的確諸佛菩薩、所有神靈都降世，也救不了這個世界。這是真的，他不懂因果，他以為是這樣才會得到好處。剛剛好相反，好處得不到，得到的是天災人禍，災難一大堆。所以現在這個時代，先師淨老和尚特別呼籲要重視因果教育。這一生有大富大貴是過去生修的，福很厚。如果他這生自己能夠放下貪欲，慳貪、嫉妒，繼續修，他的家業可以傳十代、二十代。這個《了凡四訓》講，「有十世之德者，定有十世子孫保之；有百世之德者，定有百世子孫保之」。如果過去生修福，這一生又因貪瞋痴迷失了自性，這一生就享受完了。人一享福又迷了，享完了，如果罪業又造多了，那就墮落三惡道。</w:t>
      </w:r>
      <w:r>
        <w:t xml:space="preserve"> </w:t>
      </w:r>
    </w:p>
    <w:p w14:paraId="6497E021" w14:textId="77777777" w:rsidR="001C6617" w:rsidRDefault="001C6617">
      <w:pPr>
        <w:pStyle w:val="a3"/>
      </w:pPr>
      <w:r>
        <w:t xml:space="preserve">　　「三十七、中國過去的帝王都能傳十幾代，因為他做帝王時積德修善，接受聖賢教誨。而做臣子的也懂得此理，如宋朝的范仲淹，他知道離三毒煩惱、離慳吝嫉妒，一生為國為民。他的子子孫孫都效法祖宗，家道至今不衰，代代有賢人繼承。」</w:t>
      </w:r>
      <w:r>
        <w:t xml:space="preserve"> </w:t>
      </w:r>
    </w:p>
    <w:p w14:paraId="317E3ABD" w14:textId="77777777" w:rsidR="001C6617" w:rsidRDefault="001C6617">
      <w:pPr>
        <w:pStyle w:val="a3"/>
      </w:pPr>
      <w:r>
        <w:t xml:space="preserve">　　這條是舉出過去帝王有的能夠傳十幾代的，能夠傳十幾代的，一定有他的德，祖宗有積德，他才能傳十幾代。如果沒有積德，有的朝代它的時間很短暫。像五代十國，一個朝代有的是幾年它就沒有了。所以這裡舉出范仲淹，范仲淹也是他不貪，他年輕的時候，家很貧窮，從小接受聖賢的教育，真的他有去落實，就是不貪非分之財。所以他在讀書，在一個寺院裡面讀書，有一天發現樹下有很多黃金，他再把它埋起來，他都沒動，還是過他貧窮的生活。到他發達了，做宰相，當時寺院的住持要修廟，去給他化緣。他說可以，你去寺院後面那個樹下面，你去挖，那邊就足夠你修寺廟。結果去挖了才發現那邊很多黃金，是他還沒有當官的時候，借寺廟讀書他就發現的，這個真不容易，真的不容易，所以他的子孫代代不衰。而且他的收入，他自己也沒有改善自己的生活，統統照顧他們的家族，辦義學照顧他們的家族，救濟貧窮，做這些好事，所以他家道一直傳到現在都不衰。</w:t>
      </w:r>
      <w:r>
        <w:t xml:space="preserve"> </w:t>
      </w:r>
    </w:p>
    <w:p w14:paraId="52A03BF3" w14:textId="77777777" w:rsidR="001C6617" w:rsidRDefault="001C6617">
      <w:pPr>
        <w:pStyle w:val="a3"/>
      </w:pPr>
      <w:r>
        <w:t xml:space="preserve">　　「三十八、從事於工商業，屬於老字號的，也能傳幾百年，生意興隆不會失敗，原因何在？沒有三毒煩惱，為社會、為眾生服務，不是為貪利、貪財。自己生活能過得去，就非常滿足了，多餘的回饋社會，因此他的生意可以綿延很多代。」</w:t>
      </w:r>
      <w:r>
        <w:t xml:space="preserve"> </w:t>
      </w:r>
    </w:p>
    <w:p w14:paraId="6828CA91" w14:textId="77777777" w:rsidR="001C6617" w:rsidRDefault="001C6617">
      <w:pPr>
        <w:pStyle w:val="a3"/>
      </w:pPr>
      <w:r>
        <w:t xml:space="preserve">　　這個就是講我們民間從事工商業的，屬於老字號的，它也能傳幾百年，它的生意興隆，一直不衰，不會衰敗。原因何在？因為沒有三毒煩惱，都能夠為社會、為眾生服務，他不是為貪利、貪財。自己生活過得去，他就可以了，多餘的，他一定回饋給社會，因此他的生意綿延很多代。像北京同仁堂，綿延到現在還不衰，他們的確做到童叟無欺，不是為了賺大錢，不是為了這個，為了方便社會大眾。他們的製藥都是如理如法來泡製，沒有偷工減料，也不會亂抬價錢，所以它後代都有人，北京同仁堂。</w:t>
      </w:r>
      <w:r>
        <w:t xml:space="preserve"> </w:t>
      </w:r>
    </w:p>
    <w:p w14:paraId="7FF00F16" w14:textId="77777777" w:rsidR="001C6617" w:rsidRDefault="001C6617">
      <w:pPr>
        <w:pStyle w:val="a3"/>
      </w:pPr>
      <w:r>
        <w:t xml:space="preserve">　　北京同仁堂也有一支到台灣去開了同仁堂，我記得在台北市，我去過。老闆是樂崇輝居士，在我們台灣他辦了一個大乘精舍，專門印大乘經典流通的。姓樂，音樂的樂，樂崇輝居士，他在台北市開一家同仁堂，就是北京它們的分號，隨國民政府到台灣的。他那個店，我很久沒去了。二十多年前，我們社團剛成立，樂崇輝居士經過我們信義路，他還有上去看我，還幫我把脈。他上面一樓是在賣藥，就開中藥鋪，同仁堂。他的地下室就是他的辦公室，大乘精舍，他印很多大乘經典流通。以前他也辦過監獄弘法，所以早年我在景美華藏佛教圖書館，他也請我去監獄弘法，一個星期去一次，也辦了很多好事，監獄弘法，所以他們家到現在都還很興旺。現在北京的同仁堂還是生意很好，在疫情期間，他們也都是布施醫藥，所以它能夠綿延很多代。因此這個事業要綿延長久，必定要積德修福，不是用一些什麼奸巧的手段，那個不如法的手段得來也不長久，很快就散掉。</w:t>
      </w:r>
      <w:r>
        <w:t xml:space="preserve"> </w:t>
      </w:r>
    </w:p>
    <w:p w14:paraId="377FCD35" w14:textId="77777777" w:rsidR="001C6617" w:rsidRDefault="001C6617">
      <w:pPr>
        <w:pStyle w:val="a3"/>
      </w:pPr>
      <w:r>
        <w:t xml:space="preserve">　　「三十九、凡是違背聖賢人的教誨，作惡而不知道修善，前世福報再大，一生也就完了，甚至於這一生都保不住，晚年就敗了。」</w:t>
      </w:r>
      <w:r>
        <w:t xml:space="preserve"> </w:t>
      </w:r>
    </w:p>
    <w:p w14:paraId="3CF03ACD" w14:textId="77777777" w:rsidR="001C6617" w:rsidRDefault="001C6617">
      <w:pPr>
        <w:pStyle w:val="a3"/>
      </w:pPr>
      <w:r>
        <w:t xml:space="preserve">　　這一條是講違背聖賢人的教誨，作惡而不知道修善，這樣前生如果福報修得再大，這一生也很快就消耗盡了，甚至於一生都保不住，晚年就敗了，甚至不用到晚年，因為他不懂得聖賢人的教誨，不懂得修福。過去說富不過三代，現在一代都過不去，甚至幾十年都過不去。你年輕發達了，還不用等到晚年，中年就失敗了，這個現前我們看得很多。過去蔡老師講的，有很多企業，好像它壽命只有三年，那還不到五年，三年也就失敗了，這個現在很多。你沒有福報，沒有積德，也做不成功。</w:t>
      </w:r>
      <w:r>
        <w:t xml:space="preserve"> </w:t>
      </w:r>
    </w:p>
    <w:p w14:paraId="670CAE6D" w14:textId="77777777" w:rsidR="001C6617" w:rsidRDefault="001C6617">
      <w:pPr>
        <w:pStyle w:val="a3"/>
      </w:pPr>
      <w:r>
        <w:t xml:space="preserve">　　「是為五。」</w:t>
      </w:r>
      <w:r>
        <w:t xml:space="preserve"> </w:t>
      </w:r>
    </w:p>
    <w:p w14:paraId="6C8C7146" w14:textId="77777777" w:rsidR="001C6617" w:rsidRDefault="001C6617">
      <w:pPr>
        <w:pStyle w:val="a3"/>
      </w:pPr>
      <w:r>
        <w:t xml:space="preserve">　　以上所講的。</w:t>
      </w:r>
      <w:r>
        <w:t xml:space="preserve"> </w:t>
      </w:r>
    </w:p>
    <w:p w14:paraId="62E276ED" w14:textId="77777777" w:rsidR="001C6617" w:rsidRDefault="001C6617">
      <w:pPr>
        <w:pStyle w:val="a3"/>
      </w:pPr>
      <w:r>
        <w:t xml:space="preserve">　　「這是五種自在。」</w:t>
      </w:r>
      <w:r>
        <w:t xml:space="preserve"> </w:t>
      </w:r>
    </w:p>
    <w:p w14:paraId="24F93C8A" w14:textId="77777777" w:rsidR="001C6617" w:rsidRDefault="001C6617">
      <w:pPr>
        <w:pStyle w:val="a3"/>
      </w:pPr>
      <w:r>
        <w:t xml:space="preserve">　　你能離貪欲，能修布施，修福，就會得到這五種自在。</w:t>
      </w:r>
      <w:r>
        <w:t xml:space="preserve"> </w:t>
      </w:r>
    </w:p>
    <w:p w14:paraId="089436D4" w14:textId="77777777" w:rsidR="001C6617" w:rsidRDefault="001C6617">
      <w:pPr>
        <w:pStyle w:val="a3"/>
      </w:pPr>
      <w:r>
        <w:t xml:space="preserve">　　「離貪欲有這麼多的好處。」</w:t>
      </w:r>
      <w:r>
        <w:t xml:space="preserve"> </w:t>
      </w:r>
    </w:p>
    <w:p w14:paraId="39081B70" w14:textId="77777777" w:rsidR="001C6617" w:rsidRDefault="001C6617">
      <w:pPr>
        <w:pStyle w:val="a3"/>
      </w:pPr>
      <w:r>
        <w:t xml:space="preserve">　　因此我們要努力來修學離貪欲。</w:t>
      </w:r>
      <w:r>
        <w:t xml:space="preserve"> </w:t>
      </w:r>
    </w:p>
    <w:p w14:paraId="071168EA" w14:textId="77777777" w:rsidR="001C6617" w:rsidRDefault="001C6617">
      <w:pPr>
        <w:pStyle w:val="a3"/>
      </w:pPr>
      <w:r>
        <w:t xml:space="preserve">　　「四十、若能迴向阿耨多羅三藐三菩提者，後成佛時，三界特尊皆共敬養。三界是欲界、色界、無色界；特尊是特別的尊敬。到自己成佛的時候，就同其他諸佛如來一樣，在三界教化眾生，為一切大眾所尊敬、所供養，這是究竟圓滿的大福。迴向菩提是因，三界特尊皆共敬養是果報。迴是旋迴。迴向是自己完全不要，全部供養大眾。百分之百的奉獻，這是諸佛菩薩，所以三界特尊，無人不尊敬，無人不供養。」</w:t>
      </w:r>
      <w:r>
        <w:t xml:space="preserve"> </w:t>
      </w:r>
    </w:p>
    <w:p w14:paraId="41F28896" w14:textId="77777777" w:rsidR="001C6617" w:rsidRDefault="001C6617">
      <w:pPr>
        <w:pStyle w:val="a3"/>
      </w:pPr>
      <w:r>
        <w:t xml:space="preserve">　　這個是把修離貪欲的功德，不求人天福報，迴向無上菩提。我們念佛人，我們也不求人天福報，求往生極樂世界。往生極樂世界，那就決定成佛了。求往生極樂世界，也就是迴向阿耨多羅三藐三菩提。所以《彌陀經》佛給我們講，若發願往生西方極樂世界，皆得阿耨多羅三藐三菩提，一定能夠得到無上菩提。所以我們念佛，我們迴向求生西方，不求人天福報，將來成佛必定是「三界特尊皆共敬養」。三界就是欲界、色界、無色界。特尊是特別的尊敬。到自己成佛的時候，就跟其他諸佛如來一樣，成佛一定要教化眾生，教化眾生必定回到三界六道來教化眾生，在三界六道教化眾生，必定為一切眾生所尊敬、所供養，這個就是究竟圓滿的大福。「迴向菩提是因」，迴向無上菩提，這是因；將來果報，「三界特尊皆共敬養」這是果報，有因必有果，這個果報才是究竟圓滿的。求人天福報不究竟，這一生修福來生享福，享福如果知道繼續修福，這個福報會綿延，生生世世一直綿延下去。像《地藏菩薩本願經．校量布施功德緣品》講的，布施，「有一生受福，有十生受福，有百生千生受大福利者」，你不斷的修，生生世世在人天都享福。如果不懂得修，福享完了也就沒有了，福報享完就沒有了，所以要不斷的修。</w:t>
      </w:r>
      <w:r>
        <w:t xml:space="preserve"> </w:t>
      </w:r>
    </w:p>
    <w:p w14:paraId="106EC972" w14:textId="77777777" w:rsidR="001C6617" w:rsidRDefault="001C6617">
      <w:pPr>
        <w:pStyle w:val="a3"/>
      </w:pPr>
      <w:r>
        <w:t xml:space="preserve">　　這個「迴」是旋迴。迴自向他，迴因向果，迴小向大。迴向就是自己不求，完全不要，這是講心裡不求，全部供養大眾，自己也不會貪這個果報。我們修因必定有果報，因此我們開始修，果報現前要懂得再繼續修布施。往往我們修布施的因得到福報了，這個福報現前忘記了，不知道再修了。現在我們看到這些當大企業的，過去根據我們淨老和尚在講席當中的開示，這些人起碼他修三生。如果要做到一個總統，起碼要修十世，十輩子都修福。這麼長的時間修福，這一生福報現前，不懂得繼續修，這一生很快就享完了。我們現在看到很多大企業家，做大官的，都是過去生修福，他沒有修福他不會有這個果報，他必定有修福。這一生果報現前，不知道繼續修。因此這個也是給我們很大的警惕，我們現在修，將來果報現前，不要說等來生來世，恐怕這一生我們又迷了。沒有錢的時候，布施得空空的；福報現前，錢很多，反而不敢布施。現在我看到很多有錢人，他不敢布施，他的布施比那個沒有錢的人少。我也接觸過很多大企業，那些大企業布施給我們道場很小氣，反而那些小企業，那可大方了，多出他們幾百倍，上千倍都不止。在台灣，我們接觸到一些大企業，請我去做法會，我說統統不要跟他講錢，我們只是息災而已。我知道這些人他們拿不出來</w:t>
      </w:r>
      <w:r>
        <w:t>，但是都是台灣十大企業之一。</w:t>
      </w:r>
      <w:r>
        <w:t xml:space="preserve"> </w:t>
      </w:r>
    </w:p>
    <w:p w14:paraId="0532E3EC" w14:textId="77777777" w:rsidR="001C6617" w:rsidRDefault="001C6617">
      <w:pPr>
        <w:pStyle w:val="a3"/>
      </w:pPr>
      <w:r>
        <w:t xml:space="preserve">　　好，今天這個離貪欲，我們就學習到這裡。下一次我們就學習離瞋罣這個果報。今天我們就學習到這裡。祝大家福慧增長，法喜充滿。阿彌陀佛！　　</w:t>
      </w:r>
    </w:p>
    <w:sectPr w:rsidR="001C66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FED5" w14:textId="77777777" w:rsidR="001C6617" w:rsidRDefault="001C6617" w:rsidP="0007365D">
      <w:r>
        <w:separator/>
      </w:r>
    </w:p>
  </w:endnote>
  <w:endnote w:type="continuationSeparator" w:id="0">
    <w:p w14:paraId="0A342054" w14:textId="77777777" w:rsidR="001C6617" w:rsidRDefault="001C6617" w:rsidP="00073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34B7" w14:textId="77777777" w:rsidR="001C6617" w:rsidRDefault="001C6617" w:rsidP="0007365D">
      <w:r>
        <w:separator/>
      </w:r>
    </w:p>
  </w:footnote>
  <w:footnote w:type="continuationSeparator" w:id="0">
    <w:p w14:paraId="57B4C949" w14:textId="77777777" w:rsidR="001C6617" w:rsidRDefault="001C6617" w:rsidP="00073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5D"/>
    <w:rsid w:val="0007365D"/>
    <w:rsid w:val="001C661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44F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1688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