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9290" w14:textId="77777777" w:rsidR="00AC505F" w:rsidRDefault="00AC505F">
      <w:r>
        <w:t>佛說十善業道經講記節要</w:t>
      </w:r>
      <w:r>
        <w:t>—</w:t>
      </w:r>
      <w:r>
        <w:t xml:space="preserve">如何能永離吉凶疑網　　悟道法師主講　　（第五十一集）　　</w:t>
      </w:r>
      <w:r>
        <w:t>2024/6/27</w:t>
      </w:r>
      <w:r>
        <w:t xml:space="preserve">　　華藏淨宗學會　　檔名：</w:t>
      </w:r>
      <w:r>
        <w:t xml:space="preserve">WD19-036-0051 </w:t>
      </w:r>
    </w:p>
    <w:p w14:paraId="391C947A" w14:textId="77777777" w:rsidR="00AC505F" w:rsidRDefault="00AC505F">
      <w:pPr>
        <w:pStyle w:val="a3"/>
      </w:pPr>
      <w:r>
        <w:t xml:space="preserve">　　諸位同修，大家晚上好，阿彌陀佛！請放掌。我們繼續來學習《佛說十善業道經講記》節要。上一次我們在澳洲淨宗學院，跟大家學習到「離邪見得成就十功德法」，我再把這段經文念一遍。</w:t>
      </w:r>
      <w:r>
        <w:t xml:space="preserve"> </w:t>
      </w:r>
    </w:p>
    <w:p w14:paraId="1878D0F5" w14:textId="77777777" w:rsidR="00AC505F" w:rsidRDefault="00AC505F">
      <w:pPr>
        <w:pStyle w:val="a3"/>
      </w:pPr>
      <w:r>
        <w:t xml:space="preserve">　　【復次龍王。若離邪見。即得成就十功德法。何等為十。一得真善意樂真善等侶。二深信因果。寧殞身命終不作惡。三唯歸依佛。非餘天等。四直心正見。永離一切吉凶疑網。五常生人天不更惡道。六無量福慧轉轉增勝。七永離邪道。行於聖道。八不起身見。捨諸惡業。九住無礙見。十不墮諸難。是為十。若能迴向阿耨多羅三藐三菩提者。後成佛時。速證一切佛法。成就自在神通。】</w:t>
      </w:r>
      <w:r>
        <w:t xml:space="preserve"> </w:t>
      </w:r>
    </w:p>
    <w:p w14:paraId="6DF5092A" w14:textId="77777777" w:rsidR="00AC505F" w:rsidRDefault="00AC505F">
      <w:pPr>
        <w:pStyle w:val="a3"/>
      </w:pPr>
      <w:r>
        <w:t xml:space="preserve">　　我們上一次在澳洲淨宗學院學習到這段經文，講了前面六條，我們再把這六條簡單複習一下。這段經文講的就是第十個善業，離邪見。離邪見，能夠得到成就十種功德法，我們以上念的就是十種功德法。在《講記》節要，第一條給我們說明，「邪見就是愚痴」。有的經典翻譯為愚痴，就是貪瞋痴，在《十善業道經》它翻為邪見，所以邪見就是我們一般講的愚痴。「其想法、看法完全與自性違背，稱為痴；愚痴表現於外面就是邪知邪見。離愚痴，比離貪欲、瞋恚困難，佛比喻斷痴惑好像是藕斷絲連。」</w:t>
      </w:r>
      <w:r>
        <w:t xml:space="preserve"> </w:t>
      </w:r>
    </w:p>
    <w:p w14:paraId="6C6D7901" w14:textId="77777777" w:rsidR="00AC505F" w:rsidRDefault="00AC505F">
      <w:pPr>
        <w:pStyle w:val="a3"/>
      </w:pPr>
      <w:r>
        <w:t xml:space="preserve">　　痴毒，貪瞋痴三毒，痴比貪、瞋難斷，比貪、瞋麻煩，因為痴是什麼？把錯的認為是對的，對的認為是錯的，是非善惡、真妄邪正，他都顛倒了，這個稱為痴，愚痴，沒有智慧。現在這個世界上充滿了愚痴。《楞嚴經》佛講，末法時期，「邪師說法，如恆河沙」。邪師說法，像印度那條恆河的沙那麼多，一粒沙就是一個邪思，像恆河沙那麼多，充滿了整個世界。各種邪知邪見的這些言論，現在都在網路上公布了，有幾個人不會受到這種邪知邪見的污染？這個不可能的。你只要一去接觸，聽聽聽，你就被它污染了、被它迷惑了。因此我們現在要保持自己的正知正見，最好不要亂聽、不要亂看。亂聽、亂看，我們被邪知邪見污染，絕對不能避免。特別現在手機、電腦資訊非常多，各種的邪知邪見非常多。最麻煩的就是在佛門裡面，佛門的四眾弟子邪知邪見，甚至他出家了，現個出家相，但是他講的不是真正的佛法，都是邪知邪見，這個是最麻煩的。一般人他也沒有能力去辨別哪個是善師、哪個是邪師，一般人他沒有能力辨別。特別在言論自由的地區，邪知邪見就更多了，這個我們不能不知道。</w:t>
      </w:r>
      <w:r>
        <w:t xml:space="preserve"> </w:t>
      </w:r>
    </w:p>
    <w:p w14:paraId="3EC8192B" w14:textId="77777777" w:rsidR="00AC505F" w:rsidRDefault="00AC505F">
      <w:pPr>
        <w:pStyle w:val="a3"/>
      </w:pPr>
      <w:r>
        <w:t xml:space="preserve">　　因此過去先師淨老也常常引用他到台中蓮社跟雪廬老人學經教，老人跟他約法三章。這個很值得我們大家一個警惕，為什麼？保護我們的清淨心。我們要遇到一個真正善知識不容易，遇到了不認識，等於沒有遇到。遇到了，認識真正善知識，也要接受他的指導，自己才能得到利益；如果不能接受，還是得不到利益。當年先師淨老，如果沒有接受雪廬老人這三個條件，恐怕這個經教也學不成。所以接受他那三個條件，自己真正感受到好處了。雪廬老人規定，要跟他學，以前你聽的、學的要統統放下，重新再來；從今天開始，就只能聽他一個，無論在家出家法師大德到台中講經，都不能去聽；看什麼書，都要請問老師這個書能不能看，包括佛經也要請問，書不能亂看。這三個條件，如果他不接受，老師沒有辦法給你負責任，你來旁聽，聽多少算多少，他不負責任。如果接受了，老師就要負責任了。剛開始聽了，也覺得說這個老</w:t>
      </w:r>
      <w:r>
        <w:lastRenderedPageBreak/>
        <w:t>師有點跋扈，好像天下只有他一個人，後來還是接受了。接受了，遵守了半年，心覺得比過去清淨多了，感受到這個好處了。雪廬老人只有要求五年，後來他老人家自動延長五年，一共遵守十年，這三個條件一共遵守十年，所以他才有後來的大成就。</w:t>
      </w:r>
      <w:r>
        <w:t xml:space="preserve"> </w:t>
      </w:r>
    </w:p>
    <w:p w14:paraId="1D7A5F90" w14:textId="77777777" w:rsidR="00AC505F" w:rsidRDefault="00AC505F">
      <w:pPr>
        <w:pStyle w:val="a3"/>
      </w:pPr>
      <w:r>
        <w:t xml:space="preserve">　　第二條：「十惡的前九條，只要你能持戒，身、口就不犯戒；修定，能斷貪瞋；唯獨痴，一定要開智慧才能斷除。眾生之所以會起貪瞋，造殺盜淫妄等，都是因為愚痴所致。由此可知，開智慧重要，這也是佛法修學的終極目標。」佛法修學的目標是開智慧，開啟自性般若智慧。戒能夠伏貪，定能夠伏瞋，所以戒定能夠伏降貪瞋，但是痴就不行，痴一定要開智慧。實在講，貪瞋也是從愚痴來的。但貪瞋比較明顯，痴一般人比較不認識。所以愚痴，這個痴毒，比貪毒、瞋毒更麻煩，這個只有開智慧才能破愚痴。</w:t>
      </w:r>
      <w:r>
        <w:t xml:space="preserve"> </w:t>
      </w:r>
    </w:p>
    <w:p w14:paraId="7AB0E216" w14:textId="77777777" w:rsidR="00AC505F" w:rsidRDefault="00AC505F">
      <w:pPr>
        <w:pStyle w:val="a3"/>
      </w:pPr>
      <w:r>
        <w:t xml:space="preserve">　　「三、開智慧一定要依戒得定，因定開慧，這是十方三世一切諸佛修學的過程，我們也不例外。修行開不了智慧，原因何在？戒不清淨，就得不到定，當然沒有慧。」戒定慧三學，是十方三世一切諸佛修學的總原則、總綱領，都沒有例外的。戒不清淨就得不到定；沒有定，當然沒有智慧。如果沒有戒定的智慧，稱為狂慧。</w:t>
      </w:r>
      <w:r>
        <w:t xml:space="preserve"> </w:t>
      </w:r>
    </w:p>
    <w:p w14:paraId="6EDE70D5" w14:textId="77777777" w:rsidR="00AC505F" w:rsidRDefault="00AC505F">
      <w:pPr>
        <w:pStyle w:val="a3"/>
      </w:pPr>
      <w:r>
        <w:t xml:space="preserve">　　所以第四條講：「沒有戒定的智慧，佛法稱為世智辯聰，儒家稱為記問之學，這是聽得多、看得多、記得多，不是自性的流露，所以不是智慧。」</w:t>
      </w:r>
      <w:r>
        <w:t xml:space="preserve"> </w:t>
      </w:r>
    </w:p>
    <w:p w14:paraId="669B8B8B" w14:textId="77777777" w:rsidR="00AC505F" w:rsidRDefault="00AC505F">
      <w:pPr>
        <w:pStyle w:val="a3"/>
      </w:pPr>
      <w:r>
        <w:t xml:space="preserve">　　「五、持戒方能得定，甚深的禪定才能開智慧，淺定沒有智慧。佛法講的四禪八定，都還沒有智慧，所以出不了三界。阿羅漢所修的是九次第定，能超越三界。」持戒才能得定，甚深禪定才能開智慧，淺的定還開不了智慧。世間四禪八定，他只有定功沒有智慧，所以出不了三界。因為沒有智慧，斷不了煩惱。戒定，他只能伏煩惱，不能斷煩惱。開智慧，般若智慧開了，才能斷煩惱。阿羅漢所修的是九次第定，他超越三界了。</w:t>
      </w:r>
      <w:r>
        <w:t xml:space="preserve"> </w:t>
      </w:r>
    </w:p>
    <w:p w14:paraId="7845508C" w14:textId="77777777" w:rsidR="00AC505F" w:rsidRDefault="00AC505F">
      <w:pPr>
        <w:pStyle w:val="a3"/>
      </w:pPr>
      <w:r>
        <w:t xml:space="preserve">　　「六、要想開智慧，不能不放下，不放下是開智慧最大的障礙。放下不是做不到，而是你不肯做。這件事情是求自己，自己肯放下，這不是難事。」要開智慧，的確要放得下；放不下，我們心就定不下來，定不下來就開不了智慧。放下不是做不到，而是你不肯做。這件事情的確是我們自己的事，自己要不要放下？難不難？這個就問自己，你要放下就不難，你放不下就很難。</w:t>
      </w:r>
      <w:r>
        <w:t xml:space="preserve"> </w:t>
      </w:r>
    </w:p>
    <w:p w14:paraId="16301122" w14:textId="77777777" w:rsidR="00AC505F" w:rsidRDefault="00AC505F">
      <w:pPr>
        <w:pStyle w:val="a3"/>
      </w:pPr>
      <w:r>
        <w:t xml:space="preserve">　　那一天有個同修他發了一些很幽默的話，說天將降大任於斯人也，要先關其電視，閉其電腦，收其手機，他就能夠活得很自在，就可以過自己的生活了。我把這個發給那個給我們辦文物展的陳女士，她說，好難，我們只有嚮往，做不到。我給她回，我說長期的是相當困難，但是短期的，應該人人都可以做得到。叫你統統不要用，你是做不到，但是短期的，我就跟她講，將來雙溪東林寺那個佛堂建好，我要辦聽經念佛的佛七。聽經念佛，人不要多，到那邊沒有手機訊號，也不用收，去那邊反正你統統收不到。所以你長期的做不到，但短期的應該是可以，七天是一個期限，最短的是一天一夜。</w:t>
      </w:r>
      <w:r>
        <w:t xml:space="preserve"> </w:t>
      </w:r>
    </w:p>
    <w:p w14:paraId="4D0E0C02" w14:textId="77777777" w:rsidR="00AC505F" w:rsidRDefault="00AC505F">
      <w:pPr>
        <w:pStyle w:val="a3"/>
      </w:pPr>
      <w:r>
        <w:t xml:space="preserve">　　像佛制定的八關齋戒，一天一夜。佛在三千年前給我們制這個八關齋戒，當初是給在家人過一天出家人的生活，八條戒、一條齋。但是到現在末法，弘一大師講，不但在家居士，出家人也可以受八關齋戒。出家人不是有沙彌戒嗎？比八關齋戒多一</w:t>
      </w:r>
      <w:r>
        <w:lastRenderedPageBreak/>
        <w:t>條，他受了，是叫增益戒。實在講，現在出家人也都有手機，沒有手機的有，比較少。像莊來師，他不要手機，他就關在那邊一天到晚念佛。這個比較少，但是他做清眾可以。現在人這些事務，都是用這些在聯絡，實在也是沒辦法，除非你統統不要處理這些事情，是可以的。因此佛制定的八關齋戒，現在末法，弘一大師講，出家人也需要。一天一夜，應該也不是很困難。如果七天你說太長了，那一天應該還可以，但是七天的效果當然比一天要好。</w:t>
      </w:r>
      <w:r>
        <w:t xml:space="preserve"> </w:t>
      </w:r>
    </w:p>
    <w:p w14:paraId="2EEF8D95" w14:textId="77777777" w:rsidR="00AC505F" w:rsidRDefault="00AC505F">
      <w:pPr>
        <w:pStyle w:val="a3"/>
      </w:pPr>
      <w:r>
        <w:t xml:space="preserve">　　廣東揭陽謝總辦道德講堂，他就是收手機，七天，手機要交到櫃台，課程完成了，手機再還給你。去參加的人都得到意想不到的效果，所以參加的人愈來愈多。我去參觀過，我去參觀他的道場，他給我說收手機，我就知道效果出在哪裡？就是收手機，因為手機沒有了，你才能專心聽講。剛開始收手機，一些人也不習慣，所以鬧情緒，他都要去輔導。到第三天，這個心情才穩定下來，開始聽了就吸收了，得到法喜了。所以有一些參加的人，七天圓滿，他想怎麼這麼快就圓滿了？他還想要繼續參加，他嘗到法味了，得到法喜。所以現在人，長時間做不到，一天的、三天的、五天的、七天的。如果你能夠三個月，那效果更好。如果半年、一年、三年，就決定有把握往生了。所以我們從短期的，一天一夜的八關齋戒這樣來修。我是建議七天的。所以陳女士說，辦七天的，她要參加。我說好，歡迎！我說妳來感受一下，沒有手機那種寧靜的生活。所以這些事情不是做不到，我們要不要去做？有沒有決心要做？有決心，「天下無難事，只怕有心人」。</w:t>
      </w:r>
      <w:r>
        <w:t xml:space="preserve"> </w:t>
      </w:r>
    </w:p>
    <w:p w14:paraId="37175356" w14:textId="77777777" w:rsidR="00AC505F" w:rsidRDefault="00AC505F">
      <w:pPr>
        <w:pStyle w:val="a3"/>
      </w:pPr>
      <w:r>
        <w:t xml:space="preserve">　　好，我們上一次，上星期我們就學習到第六，我們今天接著看第七，就是離邪見的十種功德法，十種利益。</w:t>
      </w:r>
      <w:r>
        <w:t xml:space="preserve"> </w:t>
      </w:r>
    </w:p>
    <w:p w14:paraId="14E4EBA7" w14:textId="77777777" w:rsidR="00AC505F" w:rsidRDefault="00AC505F">
      <w:pPr>
        <w:pStyle w:val="a3"/>
      </w:pPr>
      <w:r>
        <w:t xml:space="preserve">　　「七、何等為十？下面說十種功德法、十種利益。第一、得真善意樂真善等侶。真善意樂是真樂，非苦樂之樂；苦樂之樂，不是真樂，佛法稱為壞苦，所以不是真樂。真善意樂就是常生歡喜心，因為常生智慧，故得真法喜、真法樂。真善等侶就是常親近真善知識，與真善知識做伴侶。」</w:t>
      </w:r>
      <w:r>
        <w:t xml:space="preserve"> </w:t>
      </w:r>
    </w:p>
    <w:p w14:paraId="2D311E3E" w14:textId="77777777" w:rsidR="00AC505F" w:rsidRDefault="00AC505F">
      <w:pPr>
        <w:pStyle w:val="a3"/>
      </w:pPr>
      <w:r>
        <w:t xml:space="preserve">　　這個是離邪見，得到第一種的功德法，「得真善意樂真善等侶」。真善意樂，這裡給我們解釋是真樂，真正的快樂。這個快樂不是我們一般講苦樂的樂，苦樂是一個對待的。苦樂的樂，不是真正快樂，在佛法稱為壞苦，因為這個樂過去，苦就來了，所以不是真樂。「真善意樂就是常生歡喜心」，我們一般講法喜充滿，嘗到法味，他那個歡喜心就生起來。他這個歡喜心從內心生出來，他不是從外面的一些感官的刺激生的，是從內心所生的。為什麼生法喜？因為常生智慧。我們為什麼沒有法喜？因為我們常生煩惱，一天到晚在生煩惱，就沒法喜了。離邪見，常生智慧，所以得到真法喜、真法樂。這個真法喜、真法樂，從哪裡來？就是從「真善等侶」那裡來的，真善等侶就是真正的善知識，我們是從他那裡得到真正的法喜、法樂。我們去聽真正善知識講經說法，我們嘗到法味、得到法喜，這個就是真法樂。</w:t>
      </w:r>
      <w:r>
        <w:t xml:space="preserve"> </w:t>
      </w:r>
    </w:p>
    <w:p w14:paraId="5061E952" w14:textId="77777777" w:rsidR="00AC505F" w:rsidRDefault="00AC505F">
      <w:pPr>
        <w:pStyle w:val="a3"/>
      </w:pPr>
      <w:r>
        <w:t xml:space="preserve">　　我們在生活當中遇到任何的煩惱，聽經。特別現在我們先師淨老和尚他生平講的經這麼多，方方面面的問題，講得也非常的周詳。如果我們碰到什麼問題，就找針對我們現在遇到的問題，看他老人家怎麼開示、怎麼講，我們那個煩惱沒有完全降下來，也會降一半以上。就是你有聽進去，你能接受。你能接受，你這個煩惱必然當下就化解了，就心開意解了。為什麼心開意解？你放下了，放下就心開意解了。我們舉出一個例子，比如說，他老人家講，你錢被人家騙了，給他用，跟你自己用不都一樣嗎？反正有人用就好了。東西掉了，掉了有人拿去用就好了。類似這樣的，我們在生活當中常常會碰到，各種人事物，總是有這些煩惱的境界。往往遇到這些，我們那個心結就解不開、就放不下。所以聽他老人家開示，我們豁然心開，放下了。遇到人家侮辱我們，他也常常講，他老人家一生遭受的侮辱，我們是受不了的。他都能坦然去面對這些，用寬容、包容、憐憫的心去對待。這些就是我們親近真善知識得到的功德利益。但是我們親近真善知識，他的開示，我們也要能夠依教奉行，我們能接受，信受奉行。你要相信、你要接受，依教奉行，你問題當下就解決了。如果不能依教奉行，那真善知識也幫不上忙。</w:t>
      </w:r>
      <w:r>
        <w:t xml:space="preserve"> </w:t>
      </w:r>
    </w:p>
    <w:p w14:paraId="5740BC7D" w14:textId="77777777" w:rsidR="00AC505F" w:rsidRDefault="00AC505F">
      <w:pPr>
        <w:pStyle w:val="a3"/>
      </w:pPr>
      <w:r>
        <w:t xml:space="preserve">　　為什麼有的人親近真善知識他能得到法味、得到法喜？有的人他不是沒有碰到，碰到，他得不到法味，甚至他不願意跟這個善知識來學習，他要跟那些邪知邪見的去學。這個問題在哪裡？問題在自己本身的邪見。講這些正確的，正知正見，他聽不進去；講那些邪知邪見的，他聽了可喜歡聽了，這個都一點辦法都沒有。所以真善知識都在我們身邊，現在問題我們要放下邪見，真善知識你就接觸到了，你就能親近了。</w:t>
      </w:r>
      <w:r>
        <w:t xml:space="preserve"> </w:t>
      </w:r>
    </w:p>
    <w:p w14:paraId="698BEF1C" w14:textId="77777777" w:rsidR="00AC505F" w:rsidRDefault="00AC505F">
      <w:pPr>
        <w:pStyle w:val="a3"/>
      </w:pPr>
      <w:r>
        <w:t xml:space="preserve">　　過去先師淨老是遭遇到很多人的毀謗、講壞話，有很多同修聽到人家批評哪裡不如法，勸我們不要跟他學，趕快離開。我就碰到過好幾個，我出家一個戒兄，還有一個出家女眾，也是戒臘很高了，勸我離開，不要跟老和尚學習，她說這道場不如法。但是我都沒有受他們影響，這個還是得力於我早年十九歲聽經，有十五年的基礎，不然我出家之後碰到這些不同知見的知識很多，很容易被轉，很容易被影響，這就是個人的善根福德因緣。所以你自己能不能有這個善根，去辨別真妄邪正？如果不能辨別，聽人家這麼一講，就受影響，不跟他學了。</w:t>
      </w:r>
      <w:r>
        <w:t xml:space="preserve"> </w:t>
      </w:r>
    </w:p>
    <w:p w14:paraId="3860EDFF" w14:textId="77777777" w:rsidR="00AC505F" w:rsidRDefault="00AC505F">
      <w:pPr>
        <w:pStyle w:val="a3"/>
      </w:pPr>
      <w:r>
        <w:t xml:space="preserve">　　先師淨老也講他的例子，他說他當年跟方東美教授學習哲學，就有人批評，有人說他壞話，但是他不受他影響。跟章嘉大師學，批評的人就更多了，說他是政治和尚。但是先師淨老他善根是很深厚，雖然他說他沒有福報，但是他滿有智慧的，智慧是有，所以他不受影響。他真正認識善知識，方東美教授真的是善知識，勸他學佛；如果不是他勸，恐怕他這一輩子也不會學佛了。跟章嘉大師，人家講政治和尚，他也不受影響，跟他學了三年，奠定了學佛的基礎。</w:t>
      </w:r>
      <w:r>
        <w:t xml:space="preserve"> </w:t>
      </w:r>
    </w:p>
    <w:p w14:paraId="79972DE5" w14:textId="77777777" w:rsidR="00AC505F" w:rsidRDefault="00AC505F">
      <w:pPr>
        <w:pStyle w:val="a3"/>
      </w:pPr>
      <w:r>
        <w:t xml:space="preserve">　　所以我們要真正能夠常常親近真善知識，要放下自己的邪知邪見，對真善知識要有信心。你放下了自己的成見，你就有智慧去辨別了。如果你自己的邪知邪見沒放下，它就給你產生障礙，把善知識看作惡知識，把惡知識當作善知識，那完全顛倒了。現在學佛，這樣的人大有人在。我們不要說不是淨宗的，就是淨宗圈內的，這樣的人也大有人在，不少！因此不邪見、不愚痴，這個也是要求佛力加持，多聽經、多聞法、多懺悔。我們再看第八：</w:t>
      </w:r>
      <w:r>
        <w:t xml:space="preserve"> </w:t>
      </w:r>
    </w:p>
    <w:p w14:paraId="37C8975D" w14:textId="77777777" w:rsidR="00AC505F" w:rsidRDefault="00AC505F">
      <w:pPr>
        <w:pStyle w:val="a3"/>
      </w:pPr>
      <w:r>
        <w:t xml:space="preserve">　　「八、有邪見，這種殊勝的受用就得不到。有邪見的人起心動念隨順煩惱，常生煩惱、憂鬱、疑惑，無論做什麼事情都不敢確定，這是愚痴造成的。」</w:t>
      </w:r>
      <w:r>
        <w:t xml:space="preserve"> </w:t>
      </w:r>
    </w:p>
    <w:p w14:paraId="2563974A" w14:textId="77777777" w:rsidR="00AC505F" w:rsidRDefault="00AC505F">
      <w:pPr>
        <w:pStyle w:val="a3"/>
      </w:pPr>
      <w:r>
        <w:t xml:space="preserve">　　我們自己心裡有邪見，有邪知邪見障礙，前面講的第一個功德，這個殊勝的受用我們就得不到，真善知識就得不到。真善知識，一般人真的不認識，他的臉上也沒有寫我是真善知識，真善知識也不會去標榜自己，完全就要看自己個人的善根福德因緣。所以過去黃念老也講，有很多人親近夏老師（夏老居士），親近他，不認識，就當面錯過了，這個都是自己本身有業障，邪見。「這種殊勝的受用」，當然就得不到，你親近善知識的這種殊勝的受用就得不到。你真正親近善知識，那個法喜無量。</w:t>
      </w:r>
      <w:r>
        <w:t xml:space="preserve"> </w:t>
      </w:r>
    </w:p>
    <w:p w14:paraId="78AFB6D0" w14:textId="77777777" w:rsidR="00AC505F" w:rsidRDefault="00AC505F">
      <w:pPr>
        <w:pStyle w:val="a3"/>
      </w:pPr>
      <w:r>
        <w:t xml:space="preserve">　　「有邪見的人起心動念隨順煩惱，常生煩惱、憂鬱、疑惑，無論做什麼事情都不敢確定，這是愚痴造成的」。這個愚痴很麻煩，因為沒有智慧。沒有智慧，這個也是要多讀經、多聽經。但是讀經聽經，也要自己有恭敬至誠心。不然，沒有誠敬之心，善知識講的經教到他心裡，他給它變質，給它扭曲，那個變味道了，醍醐變毒藥，也是很麻煩的一個事情。愚痴，的確是非常麻煩的事情，的確比貪瞋麻煩。貪瞋你很明顯看得出來，貪不好，大家都知道，很容易辨別；瞋，發脾氣，這個也很容易辨別；愚痴，你就很難去辨別了。</w:t>
      </w:r>
      <w:r>
        <w:t xml:space="preserve"> </w:t>
      </w:r>
    </w:p>
    <w:p w14:paraId="08054DF7" w14:textId="77777777" w:rsidR="00AC505F" w:rsidRDefault="00AC505F">
      <w:pPr>
        <w:pStyle w:val="a3"/>
      </w:pPr>
      <w:r>
        <w:t xml:space="preserve">　　「九、邪見的根本，就是我見、身見。修行人離不開煩惱，擺脫不了習氣，原因就是執著這個身是我，起心動念自私自利。只要有這個念頭，貪瞋必定隨之而起；而貪瞋煩惱伏不住，果報在三途。」</w:t>
      </w:r>
      <w:r>
        <w:t xml:space="preserve"> </w:t>
      </w:r>
    </w:p>
    <w:p w14:paraId="4E8CAEB5" w14:textId="77777777" w:rsidR="00AC505F" w:rsidRDefault="00AC505F">
      <w:pPr>
        <w:pStyle w:val="a3"/>
      </w:pPr>
      <w:r>
        <w:t xml:space="preserve">　　「邪見的根本，就是我見、身見」，這個是根本。我見第一個就是身見，因為五利使就是身見、邊見、見取見、戒禁取見、邪見。所有錯誤的知見，根本就從我見發展出來的，有我，這是根本。「修行人離不開煩惱，擺脫不了習氣，原因就是執著這個身是我」，有這個執著，起心動念就是自私自利，有自私自利的念頭，貪瞋必定隨著就起來。所以五鈍使，貪瞋痴慢疑，從五利使發展出來。「而貪瞋煩惱伏不住，果報在三途」，這個也是很麻煩，控制不住。我們聽了經，明白這個道理，還是控制不住。這個果報是在三途，因為貪瞋痴三毒，墮三惡道的業因，貪心墮餓鬼、瞋恚墮地獄、愚痴墮畜生。</w:t>
      </w:r>
      <w:r>
        <w:t xml:space="preserve"> </w:t>
      </w:r>
    </w:p>
    <w:p w14:paraId="06173584" w14:textId="77777777" w:rsidR="00AC505F" w:rsidRDefault="00AC505F">
      <w:pPr>
        <w:pStyle w:val="a3"/>
      </w:pPr>
      <w:r>
        <w:t xml:space="preserve">　　「十、所謂伏，就是有功夫使十惡業不起現行；如果伏不住這些煩惱，念佛也不能往生。往生的條件是一向專念；煩惱不斷，就是夾雜，功夫不純，不能往生。」</w:t>
      </w:r>
      <w:r>
        <w:t xml:space="preserve"> </w:t>
      </w:r>
    </w:p>
    <w:p w14:paraId="436CC1AD" w14:textId="77777777" w:rsidR="00AC505F" w:rsidRDefault="00AC505F">
      <w:pPr>
        <w:pStyle w:val="a3"/>
      </w:pPr>
      <w:r>
        <w:t xml:space="preserve">　　這些話都是真話，先師淨老這些開示都是真話，古來祖師大德也是這樣開示，這些都是真話。念佛成能不能往生，這個是一個關鍵條件。念佛法門是不用斷煩惱，就是滅斷那個難度很高。你斷見惑，如斷四十里流，四十里的瀑布沖下來，你一下把它截斷，這個非常的困難，這是形容斷見惑的難度，就像斷四十里流一樣。所有的法門都要斷見思惑，才能超越六道，大乘小乘、顯宗密教都一樣，條件都一樣，這個難度當然比較高。</w:t>
      </w:r>
      <w:r>
        <w:t xml:space="preserve"> </w:t>
      </w:r>
    </w:p>
    <w:p w14:paraId="3E4ED095" w14:textId="77777777" w:rsidR="00AC505F" w:rsidRDefault="00AC505F">
      <w:pPr>
        <w:pStyle w:val="a3"/>
      </w:pPr>
      <w:r>
        <w:t xml:space="preserve">　　淨土法門難度就比較低，跟其他法門比較，這個是易行道，比其他法門容易。其他法門叫難行道，因為它條件太高了，要斷煩惱，這個我們做不到，所以就難。這個法門不用斷，你只要伏。其實這個斷有伏斷跟滅斷，一般法門要滅斷，真正斷了。淨土法門不要滅斷，你只要伏，就好像石頭壓草，讓它不要長起來，但是根沒斷，你能夠暫時把它控制住，這樣就可以了。這個當然比那個滅斷要容易多了，所以稱為易行道。但是基本上也要有這個伏的功夫。如果你平常伏不住，到臨命終最後一念能伏住，那也可以，只是說比較沒把握，那時候到底能不能伏得住？所以能平常伏得住，臨終就有把握。平常伏不住，但是臨終他一念、十念往生，就是他臨終最後一念控制住了，他不起貪瞋痴，那個伏住了，他提起佛號，就蒙佛來接引了。所以當時這個伏，他能夠「使十惡業不起現行」，不起現行就不會發作。如果臨命終那個念頭，貪瞋痴都起來了，貪戀這個世界，放不下，或者想到什麼人就生氣，死不瞑目，冤仇沒有報，那個就沒辦法往生西方，往生肯定往生，往生到三惡道去了。</w:t>
      </w:r>
      <w:r>
        <w:t xml:space="preserve"> </w:t>
      </w:r>
    </w:p>
    <w:p w14:paraId="70A4A996" w14:textId="77777777" w:rsidR="00AC505F" w:rsidRDefault="00AC505F">
      <w:pPr>
        <w:pStyle w:val="a3"/>
      </w:pPr>
      <w:r>
        <w:t xml:space="preserve">　　雪廬老人在佛七開示也講過，就好像我們罐子有沙，滅斷就好像裡面的沙都倒乾淨了，一粒也沒有了；伏斷就是這個杯子裡面的沙滿滿的，用蓋子把它蓋著，你倒也倒不出來。好像病，病根沒有斷，你能夠把它控制住，讓它不要發作。所以淨土就有這個便宜，這個當然就比較容易，大家都能做得到。滅斷，的確是少數人可以做到，大多數人都做不到。這個斷煩惱，也不是你講一講就能斷的，不是這樣，這是必須有真功夫的。所以「往生的條件是一向專念；煩惱不斷，就是夾雜，功夫不純，不能往生」，就是這一句佛號能夠把貪瞋痴伏住、控制住，我們就能往生了。</w:t>
      </w:r>
      <w:r>
        <w:t xml:space="preserve"> </w:t>
      </w:r>
    </w:p>
    <w:p w14:paraId="780AC7F0" w14:textId="77777777" w:rsidR="00AC505F" w:rsidRDefault="00AC505F">
      <w:pPr>
        <w:pStyle w:val="a3"/>
      </w:pPr>
      <w:r>
        <w:t xml:space="preserve">　　「十一、佛說這個身是四大五蘊假合而生，不是真的，緣生之法，當體即空，了不可得。」</w:t>
      </w:r>
      <w:r>
        <w:t xml:space="preserve"> </w:t>
      </w:r>
    </w:p>
    <w:p w14:paraId="50A54A7B" w14:textId="77777777" w:rsidR="00AC505F" w:rsidRDefault="00AC505F">
      <w:pPr>
        <w:pStyle w:val="a3"/>
      </w:pPr>
      <w:r>
        <w:t xml:space="preserve">　　「佛說這個身是四大五蘊假合而生，不是真的」。我們這個身體，內四大，苦；外四大，空。四大五蘊，地、水、火、風、色、受、想、行、識，這樣合起來，產生這個身體，我們這個身體是這樣組合的。組合的，它不是真的，它沒有自體，它是緣生法，不是它有一個自體，沒有，它是湊起來的。好像我們這個房子也是一樣，各種緣這樣結合起來的。這個叫「緣生之法」，緣聚，它就生；緣散，它就滅了，緣聚緣散，緣生緣滅，它是緣生法，是生滅法。所以這個緣生之法，「當體即空，了不可得」。當下它就是空，雖然這個現相還存在，但是它當下這個體是空的，不必等到這個現相沒有才是空。這個現相還存在，它就是空。就像我們看電視螢幕，這個影像，不用等到你關電視機才是空，它正在表演的時候就是空的，不要等到關掉那個時候才空。當正在現相的時候它就是空的，這叫當體即空。了不可得，就是你得不到，就像作夢一樣。</w:t>
      </w:r>
      <w:r>
        <w:t xml:space="preserve"> </w:t>
      </w:r>
    </w:p>
    <w:p w14:paraId="70273A1B" w14:textId="77777777" w:rsidR="00AC505F" w:rsidRDefault="00AC505F">
      <w:pPr>
        <w:pStyle w:val="a3"/>
      </w:pPr>
      <w:r>
        <w:t xml:space="preserve">　　所以要破除邪知邪見，就需要金剛般若，《金剛經》就是破我見、人見、眾生見、壽者見，這是比較深入；比較淺的先破相，我相、人相、眾生相、壽者相。所以《金剛經》前半部破四相，後半部破四見。</w:t>
      </w:r>
      <w:r>
        <w:t xml:space="preserve"> </w:t>
      </w:r>
    </w:p>
    <w:p w14:paraId="2BED0D74" w14:textId="77777777" w:rsidR="00AC505F" w:rsidRDefault="00AC505F">
      <w:pPr>
        <w:pStyle w:val="a3"/>
      </w:pPr>
      <w:r>
        <w:t xml:space="preserve">　　「十二、自己不是真善人，就遇不到真善知識，即使佛菩薩在你身邊，你也遇不到，因為有煩惱現行故。若心地純善，周邊所接觸的一切人都是善知識、佛菩薩，正如蕅益大師講的境緣無好醜，好醜起於心。」</w:t>
      </w:r>
      <w:r>
        <w:t xml:space="preserve"> </w:t>
      </w:r>
    </w:p>
    <w:p w14:paraId="4029E77E" w14:textId="77777777" w:rsidR="00AC505F" w:rsidRDefault="00AC505F">
      <w:pPr>
        <w:pStyle w:val="a3"/>
      </w:pPr>
      <w:r>
        <w:t xml:space="preserve">　　這也是講真的，「自己不是真善人，就遇不到真善知識」。即使佛菩薩在身邊，也不是說遇不到，遇到了等於沒遇到。遇到了，你不認識，當面錯過了，你不認識，你也不想去親近，為什麼？「因為有煩惱現行故」，有煩惱現行。因此真正講這些正法的地方，聽眾不會太多。講一些不是真的，那法緣殊勝，這個問題是什麼？因為真正有善根的人少，沒善根的人多，真正有善根的人少。沒有善根，遇到了，他也不想來接觸，他沒什麼感覺，遇到甚至他還排斥，這個就是他煩惱起現行。所以我們要遇到真善知識，關鍵都還是在自己，自己有這個善根。沒有這個善根，佛菩薩在身邊，遇到等於沒遇到。</w:t>
      </w:r>
      <w:r>
        <w:t xml:space="preserve"> </w:t>
      </w:r>
    </w:p>
    <w:p w14:paraId="22A2AA23" w14:textId="77777777" w:rsidR="00AC505F" w:rsidRDefault="00AC505F">
      <w:pPr>
        <w:pStyle w:val="a3"/>
      </w:pPr>
      <w:r>
        <w:t xml:space="preserve">　　「若心地純善，周邊所接觸的一切人都是善知識、佛菩薩」，這一段就是講得比較深入，就講</w:t>
      </w:r>
      <w:r>
        <w:t>到我們真正在修行。真正修行人，看到沒有一個不是善知識，正面的、反面的，都是自己的善知識。真正修行人，看到所有人都是善知識、都是佛菩薩，善人是佛菩薩，惡人也是佛菩薩，善人給我示範正面的，惡人給我示範反面的、負面的，都是來教我的。惡的，我要避免，不要跟他一樣；善的，我要向他學習效法，那統統善知識。所以蕅益大師講，「境緣無好醜，好醜起於心」。善財童子五十三參就是這樣，男女老少、各行各業、在家出家，他都去參，就增長他的智慧。的確境緣沒有好壞，好壞都是我們自己的心，我們自己分別執著這個心。</w:t>
      </w:r>
      <w:r>
        <w:t xml:space="preserve"> </w:t>
      </w:r>
    </w:p>
    <w:p w14:paraId="5565C0A1" w14:textId="77777777" w:rsidR="00AC505F" w:rsidRDefault="00AC505F">
      <w:pPr>
        <w:pStyle w:val="a3"/>
      </w:pPr>
      <w:r>
        <w:t xml:space="preserve">　　「十三、你有真智慧，諸佛菩薩都在你面前；沒有真智慧，諸佛菩薩在你面前，你都看不順眼，如何得到法喜？」</w:t>
      </w:r>
      <w:r>
        <w:t xml:space="preserve"> </w:t>
      </w:r>
    </w:p>
    <w:p w14:paraId="3B9BB801" w14:textId="77777777" w:rsidR="00AC505F" w:rsidRDefault="00AC505F">
      <w:pPr>
        <w:pStyle w:val="a3"/>
      </w:pPr>
      <w:r>
        <w:t xml:space="preserve">　　這是真的，佛菩薩來了，他看了生煩惱，不但沒有法喜，他是生煩惱。這個社會上的確是這樣。就像我們出家人出去外面，有的人看到我們出家人很歡喜，有的人看到生煩惱。那個就是沒有善根，他看也看不順眼。的確現在社會上很多，為什麼？他不了解，他也不知道什麼叫佛教，佛教到底在講什麼，他一無所知。如果他有接觸到一些負面的、錯誤的信息，他看了就更不順眼，這個是他自己的煩惱產生的一個障礙。當然生煩惱，怎麼會有法喜？肯定他沒有法喜。</w:t>
      </w:r>
      <w:r>
        <w:t xml:space="preserve"> </w:t>
      </w:r>
    </w:p>
    <w:p w14:paraId="5FEEDE32" w14:textId="77777777" w:rsidR="00AC505F" w:rsidRDefault="00AC505F">
      <w:pPr>
        <w:pStyle w:val="a3"/>
      </w:pPr>
      <w:r>
        <w:t xml:space="preserve">　　「十四、得到真善意樂，就能體會到佛法的教學實在是幫助我們破迷開悟、離苦得樂。離苦就是伏煩惱、斷煩惱，得真善意樂。」</w:t>
      </w:r>
      <w:r>
        <w:t xml:space="preserve"> </w:t>
      </w:r>
    </w:p>
    <w:p w14:paraId="69CF0A37" w14:textId="77777777" w:rsidR="00AC505F" w:rsidRDefault="00AC505F">
      <w:pPr>
        <w:pStyle w:val="a3"/>
      </w:pPr>
      <w:r>
        <w:t xml:space="preserve">　　「得到真善意樂」，就能夠體會到佛法教學，的確就是「幫助我們破迷開悟、離苦得樂」。離苦，要怎麼離苦？怎麼樣才能離開這個苦？就是要伏煩惱、斷煩惱。第一步先伏煩惱。在淨宗修學，伏煩惱我們就算及格了。你修其他法門，伏煩惱還不及格，還不能超越三界六道，必定要斷煩惱，要把見思惑斷盡。淨宗，一品沒斷，你只要伏住就可以了，這個就當然比較容易。能夠伏煩惱，我們現前就能跟阿彌陀佛感應道交，就連上線了。我們現在還沒有連上線，就是我們還沒有伏煩惱，我們要常常用這樣來測驗自己，我自己到底修到什麼功夫？用這樣來測驗自己，不要去問別人，用這個來測驗自己，自己還有沒有煩惱？我們淨土法門，不用斷煩惱，你只要伏煩惱，跟阿彌陀佛就相應了。相應了，你信心就堅定了。我們還沒有相應，就是我們煩惱還沒伏住，就是我們現前要加緊用功的地方。所以要離開邪見，金剛般若也是很重要的，金剛般若智慧才能破邪見。</w:t>
      </w:r>
      <w:r>
        <w:t xml:space="preserve"> </w:t>
      </w:r>
    </w:p>
    <w:p w14:paraId="46C7C8F4" w14:textId="77777777" w:rsidR="00AC505F" w:rsidRDefault="00AC505F">
      <w:pPr>
        <w:pStyle w:val="a3"/>
      </w:pPr>
      <w:r>
        <w:t xml:space="preserve">　　以上十四條，就是離邪見所得到的十種功德法的第一種功德法，「得真善意樂真善等侶」，常生歡喜心。</w:t>
      </w:r>
      <w:r>
        <w:t xml:space="preserve"> </w:t>
      </w:r>
    </w:p>
    <w:p w14:paraId="797524D5" w14:textId="77777777" w:rsidR="00AC505F" w:rsidRDefault="00AC505F">
      <w:pPr>
        <w:pStyle w:val="a3"/>
      </w:pPr>
      <w:r>
        <w:t xml:space="preserve">　　「十五、第二、深信因果，寧殞身命終不作惡。深信因果，深信是通達因果之理，了解事實真相。」</w:t>
      </w:r>
      <w:r>
        <w:t xml:space="preserve"> </w:t>
      </w:r>
    </w:p>
    <w:p w14:paraId="1E130AAC" w14:textId="77777777" w:rsidR="00AC505F" w:rsidRDefault="00AC505F">
      <w:pPr>
        <w:pStyle w:val="a3"/>
      </w:pPr>
      <w:r>
        <w:t xml:space="preserve">　　離邪見，得到第二個功德法，就是「深信因果，寧殞身命終不作惡」，寧願自己喪失生命，他也不去造作惡業。基本上這個戒就是四重戒，殺盜淫妄。「終不作惡」，為什麼不作惡？因為「深信因果」。我們為什麼還作惡？因為對因果不但沒有深信，恐怕連相信都還達不到。實在講對因果報應，很多學佛人還是抱著半信半疑，不是真正的相信。所以信因果也有層次的，在《觀無量壽佛經》淨業三福，第三福是「深信因果」。在《觀經》裡面講九品往生，深信因果品位就高；還有「亦信因果」，相信因果，但是還沒有達到深信，他品位就比較低一點。所以《觀經》講，亦信因果、深信因果。所以信因果有淺深不同，一般講就是他相信、他不懷疑，亦信。深信，他是深入了，不是一般相信而已，他已經深信。因為他深信因果，「寧殞身命終不作惡」，他就不會造作惡業。</w:t>
      </w:r>
      <w:r>
        <w:t xml:space="preserve"> </w:t>
      </w:r>
    </w:p>
    <w:p w14:paraId="5B8D35BC" w14:textId="77777777" w:rsidR="00AC505F" w:rsidRDefault="00AC505F">
      <w:pPr>
        <w:pStyle w:val="a3"/>
      </w:pPr>
      <w:r>
        <w:t xml:space="preserve">　　要怎麼樣深信因果？還是要深入經教，這個就是因果教育。先師淨老提倡三個根，儒家的《弟子規》是教倫理道德。現在人沒有倫理道德觀念，甚至都拋棄不要了，提都不提了，所以要救這個世界，要提倡這個。只有倫理道德，在現在這個世間還不行，還要提倡因果教育。因果教育就是《太上感應篇》，《太上感應篇》就是講因果。《太上感應篇》最早提倡的就是我們淨宗十三祖印光祖師，他提倡《了凡四訓》、《安士全書》、《太上感應篇》，這三本書都是講因果報應的善書。在我們這個時代，因果這個功課，我們要深入來學習。所以我們讀《感應篇》、看註解，再看現在社會上發生這些事情，都離不開因果報應，「善有善報，惡有惡報；不是不報，時辰未到」，這個才能算深信。一般世間人看到因果報應總是有懷疑，好像做善沒有什麼好報，造惡業好像他還不錯，於是善惡他也就顛倒了，認為造善沒有好報，造惡業也可以得到好的果報，這個是善惡顛倒了。這個沒有深入，信因果總是有懷疑。所以有智慧的人，他必然深信因果。深信就是通達因果之理，因果之理都在經典裡面。佛經講因果報應，講得圓滿、講得究竟、講得徹底，因為講三世。《感應篇》道家的，它都講現前這一世的，現在世；儒家教學，講這個階段的，現今這個階段。</w:t>
      </w:r>
      <w:r>
        <w:t>佛法的教學是講三世的，過去、現在、未來。</w:t>
      </w:r>
      <w:r>
        <w:t xml:space="preserve"> </w:t>
      </w:r>
    </w:p>
    <w:p w14:paraId="5353518D" w14:textId="77777777" w:rsidR="00AC505F" w:rsidRDefault="00AC505F">
      <w:pPr>
        <w:pStyle w:val="a3"/>
      </w:pPr>
      <w:r>
        <w:t xml:space="preserve">　　「十六、深信因果的人殺一個無辜的眾生，能得再好的利益，他也不會去做，這必須要離邪見才能辦到。」</w:t>
      </w:r>
      <w:r>
        <w:t xml:space="preserve"> </w:t>
      </w:r>
    </w:p>
    <w:p w14:paraId="3E6C6969" w14:textId="77777777" w:rsidR="00AC505F" w:rsidRDefault="00AC505F">
      <w:pPr>
        <w:pStyle w:val="a3"/>
      </w:pPr>
      <w:r>
        <w:t xml:space="preserve">　　這是真的，「深信因果的人」，你叫他去殺一個無辜眾生，能夠讓他做皇帝、做總統，他也不幹，他知道這個有果報。「菩薩畏因，眾生畏果」，眾生不相信因果，所以造惡因他不怕，惡果現前他就怕了。菩薩，惡果現前他不怕，他知道過去造的惡因，報完就好了，現在開始他不再造惡因，就很慎重，不敢造這個惡因。真正深信因果的人，他就不會去造惡了。他能得到再好的利益，他也不會去做，這個必須要離邪見才能辦到。邪見，最嚴重的邪見就是不信因果，這個邪見是最嚴重，撥無因果，什麼事都他都敢做，膽大妄為，反正他不相信。不相信「善有善報，惡有惡報」，他只圖眼前的利益，他不相信將來的果報，這個很可怕的。有邪見，他就不相信。現在不相信因果的人到處都是。</w:t>
      </w:r>
      <w:r>
        <w:t xml:space="preserve"> </w:t>
      </w:r>
    </w:p>
    <w:p w14:paraId="6014BD28" w14:textId="77777777" w:rsidR="00AC505F" w:rsidRDefault="00AC505F">
      <w:pPr>
        <w:pStyle w:val="a3"/>
      </w:pPr>
      <w:r>
        <w:t xml:space="preserve">　　「十七、第三、唯歸依佛，非餘天等。歸依是以佛為老師，隨順佛陀的教誡修學。諸天善神也是佛的學生。」</w:t>
      </w:r>
      <w:r>
        <w:t xml:space="preserve"> </w:t>
      </w:r>
    </w:p>
    <w:p w14:paraId="16A98379" w14:textId="77777777" w:rsidR="00AC505F" w:rsidRDefault="00AC505F">
      <w:pPr>
        <w:pStyle w:val="a3"/>
      </w:pPr>
      <w:r>
        <w:t xml:space="preserve">　　這是第三種功德法，「唯歸依佛，非餘天等」，就沒有去皈依諸天外道，以佛為師。這裡我們也要說明一下，「以佛為老師，隨順佛陀的教誡修學。諸天善神也是佛的學生」，我們也是尊重，只是我們學是跟佛學的，這個不能錯亂。皈依佛了，又跟那個學、跟那個學，這個不是皈依佛，皈依外道了，那不是皈依佛。先師淨老過去他也推廣多元宗教教育，勸導其他宗教要學習宗教經典。他老人家也是以佛法，善巧方便的來跟各宗教交流。所以他老人家講天主教的《玫瑰經》，基督教的《聖經》，伊斯蘭教的《古蘭經》，道教的經典像《太上感應篇》，講這些都是以佛法的義理來講解，那些都變成佛經了。經典文字是各宗教的經典文字，但是透過他的解釋，統統變成佛法，而且講得比各宗教的傳教師要好，他們也不得不佩服，這個是我們要能夠理解的。</w:t>
      </w:r>
      <w:r>
        <w:t xml:space="preserve"> </w:t>
      </w:r>
    </w:p>
    <w:p w14:paraId="00256791" w14:textId="77777777" w:rsidR="00AC505F" w:rsidRDefault="00AC505F">
      <w:pPr>
        <w:pStyle w:val="a3"/>
      </w:pPr>
      <w:r>
        <w:t xml:space="preserve">　　好，我們再看第十八：</w:t>
      </w:r>
      <w:r>
        <w:t xml:space="preserve"> </w:t>
      </w:r>
    </w:p>
    <w:p w14:paraId="3602D867" w14:textId="77777777" w:rsidR="00AC505F" w:rsidRDefault="00AC505F">
      <w:pPr>
        <w:pStyle w:val="a3"/>
      </w:pPr>
      <w:r>
        <w:t xml:space="preserve">　　「十八、第四、直心正見，永離一切吉凶疑網。離邪見就是智慧，智慧開了世間一切吉凶禍福都清楚明瞭，可以轉凶為吉，轉禍為福。世間人沒有能力轉境界，是因為貪瞋痴不斷，所以會受境界拘束。直心就是真誠到極處一念不生是謂誠。有念就不誠。無念也不是誠。」</w:t>
      </w:r>
      <w:r>
        <w:t xml:space="preserve"> </w:t>
      </w:r>
    </w:p>
    <w:p w14:paraId="2634C023" w14:textId="77777777" w:rsidR="00AC505F" w:rsidRDefault="00AC505F">
      <w:pPr>
        <w:pStyle w:val="a3"/>
      </w:pPr>
      <w:r>
        <w:t xml:space="preserve">　　這一條，是離邪見得到第四種功德法，就是「直心正見，永離一切吉凶疑網。離邪見就是智慧，智慧開了世間一切吉凶禍福都清楚明瞭」。我們智慧沒開，這些世間的吉凶禍福，我們都看不清楚、看不明白。智慧開了，對於世間的吉凶禍福都清楚明瞭，當然就可以趨吉避凶，「可以轉凶為吉，轉禍為福」，這是必然的。「世間人沒有能力轉境界，是因為貪瞋痴不斷，所以會受境界拘束」，世間人不能轉境界，也就是因為有貪瞋痴這些煩惱，這些煩惱是障礙，所以會受到境界的拘束。實際上是自己煩惱拘束自己，境界不是拘束我們，境界是我們自心所生的。「直心就是真誠到極處一念不生是謂誠。有念就不誠。無念也不是誠」。這裡這段給我們說明什麼叫直心正見，直心就是真誠到極處，真誠到極處就是一念不生，不起心不動念是謂誠。有念就不誠，無念也不是誠，無念就變成無明，有念是妄想。我們再看：</w:t>
      </w:r>
      <w:r>
        <w:t xml:space="preserve"> </w:t>
      </w:r>
    </w:p>
    <w:p w14:paraId="50BBC2F9" w14:textId="77777777" w:rsidR="00AC505F" w:rsidRDefault="00AC505F">
      <w:pPr>
        <w:pStyle w:val="a3"/>
      </w:pPr>
      <w:r>
        <w:t xml:space="preserve">　　「十九、一念不生，一念就是沒有第二念，有二念就不是一念；不生是不生第二念，不是墮在無念。一念是寂寂惺惺，惺惺寂寂，它是活的，不是死的。無想定是死的，無想定是無明，不是菩提。」</w:t>
      </w:r>
      <w:r>
        <w:t xml:space="preserve"> </w:t>
      </w:r>
    </w:p>
    <w:p w14:paraId="4E33B681" w14:textId="77777777" w:rsidR="00AC505F" w:rsidRDefault="00AC505F">
      <w:pPr>
        <w:pStyle w:val="a3"/>
      </w:pPr>
      <w:r>
        <w:t xml:space="preserve">　　這個給我們說明，「一念不生，一念就是沒有第二念」，這個我們比較不好懂，這個一念，不是我剛才起了個念頭那個一念；是我們很微細的起心動念，那個一念。那個一念，非常微細的，這個我們感受不到。禪宗參禪，他就是在那個起心動念，前後際斷，你就見到法身了，就是前念滅了，後念還沒有生，這個當中你前後際斷，這個一念，你就悟入了。禪宗參禪就是悟這個一念，一念不生，從這裡切進去。這個一念，我們比較不好懂，我們一般體會不到。過去先師淨老他也用《妄盡還源觀》來給我們說明彌勒菩薩講的這些細念，微細的念頭，一彈指有三十二億百千念，就過去了，這一彈指時間很快，所以這個一念，它是快到我們都感覺不到，那個一念。這個第一念，在夏老居士的《淨語》他也有講，念佛要用第一念，辦事要用第一念，那個我們就比較容易體會，那個我們可以去看。「不生是不生第二念」，就前後際斷了，那也不是墮在無念，不是無想定。這裡特別給我們說明，不是無想定。所以這個一念是「寂寂惺惺，惺惺寂寂」，就是「寂而常照，照而常寂」，它不是死的，像鏡子一樣，它寂，但是它能照。如果是死的，它寂，它不能照。無想定是無明，不是菩提。所以很多外道修到無想天，他誤會了，以為那個就是涅槃，那錯了！</w:t>
      </w:r>
      <w:r>
        <w:t xml:space="preserve"> </w:t>
      </w:r>
    </w:p>
    <w:p w14:paraId="30ED49DB" w14:textId="77777777" w:rsidR="00AC505F" w:rsidRDefault="00AC505F">
      <w:pPr>
        <w:pStyle w:val="a3"/>
      </w:pPr>
      <w:r>
        <w:t xml:space="preserve">　　「二十、正見就是直心起用，直心就是誠意，正見就是正心。世間一切吉凶禍福全都明白了。業因果報清清楚楚，一點都不迷惑，所以永離一切吉凶疑網。」</w:t>
      </w:r>
      <w:r>
        <w:t xml:space="preserve"> </w:t>
      </w:r>
    </w:p>
    <w:p w14:paraId="1A372BFB" w14:textId="77777777" w:rsidR="00AC505F" w:rsidRDefault="00AC505F">
      <w:pPr>
        <w:pStyle w:val="a3"/>
      </w:pPr>
      <w:r>
        <w:t xml:space="preserve">　　這一條就是講，「正見就是直心起用，直心就是誠意，正見就是正心。世間一切吉凶禍福全都明白了。業因果報清清楚楚，一點都不迷惑，所以永離一切吉凶疑網」，這些疑惑完全消除了，不再有疑惑了，全都明白了，這個就是直心起用。</w:t>
      </w:r>
      <w:r>
        <w:t xml:space="preserve"> </w:t>
      </w:r>
    </w:p>
    <w:p w14:paraId="519EF25B" w14:textId="77777777" w:rsidR="00AC505F" w:rsidRDefault="00AC505F">
      <w:pPr>
        <w:pStyle w:val="a3"/>
      </w:pPr>
      <w:r>
        <w:t xml:space="preserve">　　「二十一、世間人喜歡看風水、看相、算命，對吉凶禍福疑慮重重，如何趨吉避凶存著僥倖之心。事實上，你有災難時，能逃避得了嗎？逃避不了，果報一定要自受；反之，你有福，想丟也丟不掉。」</w:t>
      </w:r>
      <w:r>
        <w:t xml:space="preserve"> </w:t>
      </w:r>
    </w:p>
    <w:p w14:paraId="59C47369" w14:textId="77777777" w:rsidR="00AC505F" w:rsidRDefault="00AC505F">
      <w:pPr>
        <w:pStyle w:val="a3"/>
      </w:pPr>
      <w:r>
        <w:t xml:space="preserve">　　這一條也是我們世間人，不但中國人，外國也有很多人喜歡看風水、看相、算命的。喜歡看相、算命、卜卦，對吉凶禍福總是有疑慮，疑慮重重。如何趨吉避凶，一般人總是存著一個僥倖的心。卜卦，在中國古聖先賢都有卜卦，特別遇到國家大事，自己有疑惑，不曉得該怎麼處理，這個時候都會透過跟神交通、請示，來卜卦，誠則靈，所以這個卜卦是聖人做的。看風水，在《書經》也有講，在《禮記》都有講到這方面的，這些不是迷信。我們看《了凡四訓》就知道了，看相算命，這個一點也不迷信，是很科學的。我們世間人總是對於吉凶禍福有疑慮，才會去看相算命；如果你沒有懷疑，你就不會去看了。事實上，人都有命運，你有災難，吉凶禍福，這是果報，前世造的因，這一生受的果，果報成熟，逃避不了，一定要去承受。反過來，如果你有福報，你想丟也丟不掉，這個也是因果報應，因果報應絲毫不爽。</w:t>
      </w:r>
      <w:r>
        <w:t xml:space="preserve"> </w:t>
      </w:r>
    </w:p>
    <w:p w14:paraId="608C61A1" w14:textId="77777777" w:rsidR="00AC505F" w:rsidRDefault="00AC505F">
      <w:pPr>
        <w:pStyle w:val="a3"/>
      </w:pPr>
      <w:r>
        <w:t xml:space="preserve">　　好，今天時間到了，我們就學習到這裡，二十一條。下面二十二，第四種「直心正見，永離一切吉凶疑網」，後面兩條，我們下一次再來學習。今天我們就學習到這裡，祝大家福慧增長，法喜充滿。　　</w:t>
      </w:r>
    </w:p>
    <w:sectPr w:rsidR="00AC50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A7C91" w14:textId="77777777" w:rsidR="00AC505F" w:rsidRDefault="00AC505F" w:rsidP="00001279">
      <w:r>
        <w:separator/>
      </w:r>
    </w:p>
  </w:endnote>
  <w:endnote w:type="continuationSeparator" w:id="0">
    <w:p w14:paraId="637410D4" w14:textId="77777777" w:rsidR="00AC505F" w:rsidRDefault="00AC505F" w:rsidP="00001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B9B58" w14:textId="77777777" w:rsidR="00AC505F" w:rsidRDefault="00AC505F" w:rsidP="00001279">
      <w:r>
        <w:separator/>
      </w:r>
    </w:p>
  </w:footnote>
  <w:footnote w:type="continuationSeparator" w:id="0">
    <w:p w14:paraId="31B1853F" w14:textId="77777777" w:rsidR="00AC505F" w:rsidRDefault="00AC505F" w:rsidP="00001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79"/>
    <w:rsid w:val="00001279"/>
    <w:rsid w:val="007931EE"/>
    <w:rsid w:val="00AC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5FF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2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2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2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2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1858</Words>
  <Characters>10596</Characters>
  <Application>Microsoft Office Word</Application>
  <DocSecurity>0</DocSecurity>
  <Lines>88</Lines>
  <Paragraphs>24</Paragraphs>
  <ScaleCrop>false</ScaleCrop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