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AF3D" w14:textId="77777777" w:rsidR="00FE7A78" w:rsidRDefault="00FE7A78">
      <w:r>
        <w:t xml:space="preserve">《每日論語》　　悟道法師主講　　（第二集）　　</w:t>
      </w:r>
      <w:r>
        <w:t>2018/11/19</w:t>
      </w:r>
      <w:r>
        <w:t xml:space="preserve">　　日本太和淨宗學會　　檔名：</w:t>
      </w:r>
      <w:r>
        <w:t xml:space="preserve">WD20-037-0002 </w:t>
      </w:r>
    </w:p>
    <w:p w14:paraId="56F561CB" w14:textId="77777777" w:rsidR="00FE7A78" w:rsidRDefault="00FE7A78">
      <w:pPr>
        <w:pStyle w:val="a3"/>
      </w:pPr>
      <w:r>
        <w:t xml:space="preserve">　　諸位同學，早上好，我是悟道。這次再繼續來學習《論語講記》，接「學而」篇下面第二章。</w:t>
      </w:r>
      <w:r>
        <w:t xml:space="preserve"> </w:t>
      </w:r>
    </w:p>
    <w:p w14:paraId="1EB59027" w14:textId="77777777" w:rsidR="00FE7A78" w:rsidRDefault="00FE7A78">
      <w:pPr>
        <w:pStyle w:val="a3"/>
      </w:pPr>
      <w:r>
        <w:t xml:space="preserve">　　【有子曰。其為人也孝弟。而好犯上者。鮮矣。不好犯上。而好作亂者。未之有也。】</w:t>
      </w:r>
      <w:r>
        <w:t xml:space="preserve"> </w:t>
      </w:r>
    </w:p>
    <w:p w14:paraId="3667E5C3" w14:textId="77777777" w:rsidR="00FE7A78" w:rsidRDefault="00FE7A78">
      <w:pPr>
        <w:pStyle w:val="a3"/>
      </w:pPr>
      <w:r>
        <w:t xml:space="preserve">　　這一章教仁，自哪個人身上起頭學仁，親親為大，先從父母身上行仁，然後有兄弟，修身。『人』就是身，『孝弟』是修身。今日電視上多教人犯上，能孝悌『而好犯上者，鮮矣』，不好犯上就是齊家。『不好犯上，而好作亂者，未之有也』。以上是修身、齊家、治國。孔子之學就是要人修齊治平，若教仁義道德仍就犯上作亂，何必學？以上為一段。有子的話說完了。「這是接前學而章而來，學修齊治。」《中庸》云：「修身以道」。如何修身？必須學大道之道。道如何修？《中庸》「修道以仁」，學仁。如何學仁？學仁以孝悌為根本。到此為止，下一段再釋「仁」。「鮮犯上，家齊也。不好作亂，國治也」。《大學》云：「一家仁，一國興仁」。這是說修齊治平之學，都是依「仁」而興起的。</w:t>
      </w:r>
      <w:r>
        <w:t xml:space="preserve"> </w:t>
      </w:r>
    </w:p>
    <w:p w14:paraId="4AE62927" w14:textId="77777777" w:rsidR="00FE7A78" w:rsidRDefault="00FE7A78">
      <w:pPr>
        <w:pStyle w:val="a3"/>
      </w:pPr>
      <w:r>
        <w:t xml:space="preserve">　　我們接著講正面一段：</w:t>
      </w:r>
      <w:r>
        <w:t xml:space="preserve"> </w:t>
      </w:r>
    </w:p>
    <w:p w14:paraId="7AC5A9A9" w14:textId="77777777" w:rsidR="00FE7A78" w:rsidRDefault="00FE7A78">
      <w:pPr>
        <w:pStyle w:val="a3"/>
      </w:pPr>
      <w:r>
        <w:t xml:space="preserve">　　【君子務本。本立而道生。孝弟也者。其為仁之本與。】</w:t>
      </w:r>
      <w:r>
        <w:t xml:space="preserve"> </w:t>
      </w:r>
    </w:p>
    <w:p w14:paraId="0C0AB933" w14:textId="77777777" w:rsidR="00FE7A78" w:rsidRDefault="00FE7A78">
      <w:pPr>
        <w:pStyle w:val="a3"/>
      </w:pPr>
      <w:r>
        <w:t xml:space="preserve">　　孔聖人都引古人的話證明，如「詩云」、「於傳有云」等，從沒有說「值得驕傲」。外國只會造原子彈，中國講天地人，天有好生之德，學生命之學。今日風氣已壞得太過了，中國是有道之邦，與外國的「小人喻於利」不同，他們為了經濟而有外交，選舉則是相互競爭，自讚毀他，這是小人走的路，中國主張「君子無所爭」。如此，跟洋人學，怎麼會有好處？中國自是中國，與洋人不同。有子也是如此，經文「君子務本，本立而道生」就是引孔子之言以證明。「君子務本」，本是修身，修身以道，修道以仁，本立而道生，一立住本，道自然就有。修身則道立，只要修身，道就暗暗立住了。道生，乃大學之道生，修齊治平等皆能辦到。修道以仁，仁者人也，乃指仁之全形為「二人」。自哪一個人身上起頭學仁呢？親親為大，先從父母身上行仁，然後有兄弟，中國九族服制依此而來。孝悌為仁的基本，打好建屋的基礎，然後再蓋房子。</w:t>
      </w:r>
      <w:r>
        <w:t xml:space="preserve"> </w:t>
      </w:r>
    </w:p>
    <w:p w14:paraId="126F964C" w14:textId="77777777" w:rsidR="00FE7A78" w:rsidRDefault="00FE7A78">
      <w:pPr>
        <w:pStyle w:val="a3"/>
      </w:pPr>
      <w:r>
        <w:t xml:space="preserve">　　今天我們就先學習到這裡，祝大家法喜充滿，阿彌陀佛！　　</w:t>
      </w:r>
    </w:p>
    <w:sectPr w:rsidR="00FE7A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2B007" w14:textId="77777777" w:rsidR="00FE7A78" w:rsidRDefault="00FE7A78" w:rsidP="00C17CBC">
      <w:r>
        <w:separator/>
      </w:r>
    </w:p>
  </w:endnote>
  <w:endnote w:type="continuationSeparator" w:id="0">
    <w:p w14:paraId="14D2B132" w14:textId="77777777" w:rsidR="00FE7A78" w:rsidRDefault="00FE7A78" w:rsidP="00C17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67B5" w14:textId="77777777" w:rsidR="00FE7A78" w:rsidRDefault="00FE7A78" w:rsidP="00C17CBC">
      <w:r>
        <w:separator/>
      </w:r>
    </w:p>
  </w:footnote>
  <w:footnote w:type="continuationSeparator" w:id="0">
    <w:p w14:paraId="2C27EBBF" w14:textId="77777777" w:rsidR="00FE7A78" w:rsidRDefault="00FE7A78" w:rsidP="00C17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BC"/>
    <w:rsid w:val="007931EE"/>
    <w:rsid w:val="00C17CBC"/>
    <w:rsid w:val="00FE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7B63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7C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7C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7C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7C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