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8C1B" w14:textId="77777777" w:rsidR="00BB7A09" w:rsidRDefault="00BB7A09">
      <w:r>
        <w:t xml:space="preserve">《每日論語》　　悟道法師主講　　（第十九集）　　</w:t>
      </w:r>
      <w:r>
        <w:t>2018/12/6</w:t>
      </w:r>
      <w:r>
        <w:t xml:space="preserve">　　斯里蘭卡科倫坡　　檔名：</w:t>
      </w:r>
      <w:r>
        <w:t xml:space="preserve">WD20-037-0019 </w:t>
      </w:r>
    </w:p>
    <w:p w14:paraId="79199FED" w14:textId="77777777" w:rsidR="00BB7A09" w:rsidRDefault="00BB7A09">
      <w:pPr>
        <w:pStyle w:val="a3"/>
      </w:pPr>
      <w:r>
        <w:t xml:space="preserve">　　諸位同學，大家早上好！</w:t>
      </w:r>
      <w:r>
        <w:t xml:space="preserve"> </w:t>
      </w:r>
    </w:p>
    <w:p w14:paraId="6719492C" w14:textId="77777777" w:rsidR="00BB7A09" w:rsidRDefault="00BB7A09">
      <w:pPr>
        <w:pStyle w:val="a3"/>
      </w:pPr>
      <w:r>
        <w:t xml:space="preserve">　　我們上一集「學而」篇已經說完了。雪廬老人講完這一篇，恐怕我們還不懂，所以作提要，就是把「學而」篇提出重要的地方再給我們說一說。雪廬老人講，這一篇當中爭論很大，自古以來有些爭論，每一章都有它的格局，依文法說就可以了。這是雪廬老人給我們講的，也是給我們提出這些重要的地方。因為自古以來註解《論語》的很多家，幾百家都有，所以有很多不同的地方。下面給我們講，「學而章三段為知行總說」，就是分三段給我們講。</w:t>
      </w:r>
      <w:r>
        <w:t xml:space="preserve"> </w:t>
      </w:r>
    </w:p>
    <w:p w14:paraId="501911CC" w14:textId="77777777" w:rsidR="00BB7A09" w:rsidRDefault="00BB7A09">
      <w:pPr>
        <w:pStyle w:val="a3"/>
      </w:pPr>
      <w:r>
        <w:t xml:space="preserve">　　第一段</w:t>
      </w:r>
      <w:r>
        <w:t xml:space="preserve"> </w:t>
      </w:r>
      <w:r>
        <w:t>受業始終</w:t>
      </w:r>
      <w:r>
        <w:t xml:space="preserve"> </w:t>
      </w:r>
    </w:p>
    <w:p w14:paraId="6CCC9FC4" w14:textId="77777777" w:rsidR="00BB7A09" w:rsidRDefault="00BB7A09">
      <w:pPr>
        <w:pStyle w:val="a3"/>
      </w:pPr>
      <w:r>
        <w:t xml:space="preserve">　　「子曰。學而時習之，不亦說乎」。這是「學而」篇第一章第一段。學是求學，求學者接受教育。習是溫習所學的事業。悅是學習成功以後，心中得的愉快，得到喜悅。我們現在講心得。學習的甚麼事業？這裡指的是中華聖賢文化。大體就是格物、致知、誠意、正心、修身、齊家、治國、平天下這些事情。也是人人離不開的事，這些事必須學才會辦。怎麼個學法？說來很不簡單，在開始時必先有個印象，使心專一，就是讓我們這個心能夠專一。只可將孔子走的路線舉出來，作個標準。這個就是專一，不能學得太多太雜。人類都有無聲無嗅的天性，純真純潔，卻是一切理想思路的主體。只要不失真純面目，就叫做「道」。《禮記</w:t>
      </w:r>
      <w:r>
        <w:t>·</w:t>
      </w:r>
      <w:r>
        <w:t>中庸》篇說：「天命之謂性，率性之謂道。」這是道字的正解。其中有自然知覺，稱曰「良知」，就是「性德」。又有自然能力，稱曰「良能」，就是性的「仁」善。這三種事是內在的本體。本體具備，自然發起作用。「藝」術百工，一切事物，有形無形，都是以他為原動力。「藝術」這一句，凡是儒家的六藝四教，典章文物等，都包括在其中。不過因時增減而已，就涵蓋這一切。這是外在的大用。</w:t>
      </w:r>
      <w:r>
        <w:t xml:space="preserve"> </w:t>
      </w:r>
    </w:p>
    <w:p w14:paraId="011A082F" w14:textId="77777777" w:rsidR="00BB7A09" w:rsidRDefault="00BB7A09">
      <w:pPr>
        <w:pStyle w:val="a3"/>
      </w:pPr>
      <w:r>
        <w:t xml:space="preserve">　　孔子的學行準則，就是「志於道、據於德、依於仁、游於藝」。中華歷代聖賢文化，經孔子一番整理，才有系統，所以稱曰「集大成」。孔子自己學行準則，就是中華文化的中心。以上說的本體，必須深研，深入研究；說的大用，必須精學，這個廣大的作用必須專精學習。才能發揚日新，能夠真得。這一段「學」字，雖然為讀書士人說的，但是各界各業，就是我們現在講各行各業，都可以採用，不管你從事哪個事業。所學有了真得，才能愉快。這卻不分彼此，一樣的心理。</w:t>
      </w:r>
      <w:r>
        <w:t xml:space="preserve"> </w:t>
      </w:r>
    </w:p>
    <w:p w14:paraId="5EB8AECA" w14:textId="77777777" w:rsidR="00BB7A09" w:rsidRDefault="00BB7A09">
      <w:pPr>
        <w:pStyle w:val="a3"/>
      </w:pPr>
      <w:r>
        <w:t xml:space="preserve">　　今天我們先學習到這一段，這是雪廬老人給我們講的，「學而」篇這一章書再給我們提出提要。下面兩段我們下一集再來學習。悟道一行昨天到了斯里蘭卡，這裡的時間跟北京差兩個半小時，就是慢兩個半小時。現在這裡斯里蘭卡科倫坡的時間是早上六點四十三分，北京已經九點多了。所以有這個時差，跟大家匯報一下。我們今天就跟大家學習到這一段。祝大家福慧增長，法喜充滿，阿彌陀佛！　　</w:t>
      </w:r>
    </w:p>
    <w:sectPr w:rsidR="00BB7A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2866E" w14:textId="77777777" w:rsidR="00BB7A09" w:rsidRDefault="00BB7A09" w:rsidP="004E6891">
      <w:r>
        <w:separator/>
      </w:r>
    </w:p>
  </w:endnote>
  <w:endnote w:type="continuationSeparator" w:id="0">
    <w:p w14:paraId="5909F31A" w14:textId="77777777" w:rsidR="00BB7A09" w:rsidRDefault="00BB7A09" w:rsidP="004E6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9BAA5" w14:textId="77777777" w:rsidR="00BB7A09" w:rsidRDefault="00BB7A09" w:rsidP="004E6891">
      <w:r>
        <w:separator/>
      </w:r>
    </w:p>
  </w:footnote>
  <w:footnote w:type="continuationSeparator" w:id="0">
    <w:p w14:paraId="47D62034" w14:textId="77777777" w:rsidR="00BB7A09" w:rsidRDefault="00BB7A09" w:rsidP="004E68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91"/>
    <w:rsid w:val="004E6891"/>
    <w:rsid w:val="007931EE"/>
    <w:rsid w:val="00BB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44D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8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8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8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8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