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7192" w14:textId="77777777" w:rsidR="00C63C1B" w:rsidRDefault="00C63C1B">
      <w:r>
        <w:t xml:space="preserve">每日論語　　悟道法師主講　　（第三六五集）　　</w:t>
      </w:r>
      <w:r>
        <w:t>2019/11/22</w:t>
      </w:r>
      <w:r>
        <w:t xml:space="preserve">　　上海　　檔名：</w:t>
      </w:r>
      <w:r>
        <w:t xml:space="preserve">WD20-037-0365 </w:t>
      </w:r>
    </w:p>
    <w:p w14:paraId="34F8E2B4" w14:textId="77777777" w:rsidR="00C63C1B" w:rsidRDefault="00C63C1B">
      <w:pPr>
        <w:pStyle w:val="a3"/>
      </w:pPr>
      <w:r>
        <w:t xml:space="preserve">　　諸位同學，大家早上好！我們繼續來學習雪廬老人的《論語講記》，〈憲問篇〉第三章。</w:t>
      </w:r>
      <w:r>
        <w:t xml:space="preserve"> </w:t>
      </w:r>
    </w:p>
    <w:p w14:paraId="4B1DE630" w14:textId="77777777" w:rsidR="00C63C1B" w:rsidRDefault="00C63C1B">
      <w:pPr>
        <w:pStyle w:val="a3"/>
      </w:pPr>
      <w:r>
        <w:t xml:space="preserve">　　【子曰。邦有道。危言危行。邦無道。危行言孫。】</w:t>
      </w:r>
      <w:r>
        <w:t xml:space="preserve"> </w:t>
      </w:r>
    </w:p>
    <w:p w14:paraId="55148E43" w14:textId="77777777" w:rsidR="00C63C1B" w:rsidRDefault="00C63C1B">
      <w:pPr>
        <w:pStyle w:val="a3"/>
      </w:pPr>
      <w:r>
        <w:t xml:space="preserve">　　『子曰：邦有道，危言危行。』</w:t>
      </w:r>
      <w:r>
        <w:t xml:space="preserve"> </w:t>
      </w:r>
    </w:p>
    <w:p w14:paraId="10A27D7B" w14:textId="77777777" w:rsidR="00C63C1B" w:rsidRDefault="00C63C1B">
      <w:pPr>
        <w:pStyle w:val="a3"/>
      </w:pPr>
      <w:r>
        <w:t xml:space="preserve">　　「邦有道，國家上軌道。危言危行，危，正也。」這裡講危險的危，正，正確這個正，這個意思。「危有多種解釋，普通有厲、高、正三種說法。」「作厲是正顏厲色」，厲害這個厲，是正顏厲色，「望之儼然，不可侵犯」。「高是高不可及的樣子。正是正襟危坐。」危有厲、高、正三種說法，「在此採取正的解釋」，雪廬老人講，在這章書危採取正這個解釋。</w:t>
      </w:r>
      <w:r>
        <w:t xml:space="preserve"> </w:t>
      </w:r>
    </w:p>
    <w:p w14:paraId="44B482B1" w14:textId="77777777" w:rsidR="00C63C1B" w:rsidRDefault="00C63C1B">
      <w:pPr>
        <w:pStyle w:val="a3"/>
      </w:pPr>
      <w:r>
        <w:t xml:space="preserve">　　「國家有道，可以說話時，說正面話，有什麼說什麼，說公正話。」這是國家有道（上軌道）的時候，說話可以說正面的話，有什麼說什麼，說公正話。「國亂說公正話不行」，這國家亂了，你要出來說公正話那不行，「比干就因為說公正話，而被挖心」。這是舉出商紂王那個時候。紂王無道，國亂了，比干是他的叔叔，出來說公正話，講真話，被紂王把他挖心了，這是舉出古代歷史上的一個例子。「危行，所做正正當當，不正當事不幹。」在國家有道的時候，所作所為都是正正當當，不正當的事不去做。這是邦有道，危言危行。</w:t>
      </w:r>
      <w:r>
        <w:t xml:space="preserve"> </w:t>
      </w:r>
    </w:p>
    <w:p w14:paraId="5C06A42E" w14:textId="77777777" w:rsidR="00C63C1B" w:rsidRDefault="00C63C1B">
      <w:pPr>
        <w:pStyle w:val="a3"/>
      </w:pPr>
      <w:r>
        <w:t xml:space="preserve">　　『邦無道，危行言孫。』</w:t>
      </w:r>
      <w:r>
        <w:t xml:space="preserve"> </w:t>
      </w:r>
    </w:p>
    <w:p w14:paraId="05D5576D" w14:textId="77777777" w:rsidR="00C63C1B" w:rsidRDefault="00C63C1B">
      <w:pPr>
        <w:pStyle w:val="a3"/>
      </w:pPr>
      <w:r>
        <w:t xml:space="preserve">　　「邦無道，國家無道時。危行，所做也須守住規矩。」就是你的行為、你的做法也必須要守住規矩。「言孫，不能說正話。」「孫，遜也」，遜的意思，也可以說危行言遜，「須謙遜，說話謙和」，在這個時候你不能說正話，這個時候講話要言遜，必須謙遜，說話謙和，「如有人大談跳舞好，你可以說我未學過，說不會就行了，不與他同流合污，言語婉轉的推開」。這是舉出一個例子，舉出比如有人他大談跳舞很好，要約你去，你可以說我沒有學過，我不會就行了，不與他同流合污，不跟他一樣，言語婉轉的把它推開。「若能犧牲自己而改造社會就可以說，若無補於事，留著有用之身為國家做事」，這是假若了，假若說能夠犧牲自己說正話而改造社會，就可以說；如果說了無補於事（於事無補），對這事情沒有幫助，還要犧牲自己，這就不必要了。這樣就要留著有用之身為國家做事，還是要保護自己本身，自己所作所為是為國家做事，這個時候就不能去做無畏的犧牲。「如殷有三仁，箕子逃，微子佯狂，為了留得有用的身子。」這又是舉出紂王時代，箕子他逃走，到外國去了，微子他假裝發狂了，假裝精神不正常，這樣保護自己，為什麼這樣做？為了留得有用的身子，留得這個身體來為國家做事。</w:t>
      </w:r>
      <w:r>
        <w:t xml:space="preserve"> </w:t>
      </w:r>
    </w:p>
    <w:p w14:paraId="6487947D" w14:textId="77777777" w:rsidR="00C63C1B" w:rsidRDefault="00C63C1B">
      <w:pPr>
        <w:pStyle w:val="a3"/>
      </w:pPr>
      <w:r>
        <w:t xml:space="preserve">　　「如今天下無道久矣」，這是舉出我們現在無道很久了，雪廬老人在四十年前說無道久矣，我們今天四十年後了，這個無道時間就更久了，而且這個無道已經愈來愈離譜。在現在這個時代，無道的時間很久遠了，「必得守住明夷暗行，艮為山的教訓。」明夷暗行，艮為山這是舉出《易經》六十四卦當中的一卦。艮為山這個卦象是</w:t>
      </w:r>
      <w:r>
        <w:lastRenderedPageBreak/>
        <w:t>兩個山重疊，一座山已經能鎮止了，那這兩座山重疊靜止的意義更大。這個卦象所說的是止，是在應當止的時候止，應當行的時候行，動靜不失時機，前途必然光明。抑止人的鄧欲，應內心寧靜，止得其所，才無過失。這是艮卦，它這個卦象的意義，就是兩座山重疊在一起，山它是靜止不動的，就是說我們現在在這個時代要止了，應該止的時候止，應該行的時候行，如果不能行的時候不能勉強，這一卦的含義在這裡。所以雪廬老人引用明夷暗行，艮為山這一卦，就是說你不能講真話時候就不要講，就停止，等到能講的時候再講，要認清楚現前這個時代，這個情況。</w:t>
      </w:r>
      <w:r>
        <w:t xml:space="preserve"> </w:t>
      </w:r>
    </w:p>
    <w:p w14:paraId="40585979" w14:textId="77777777" w:rsidR="00C63C1B" w:rsidRDefault="00C63C1B">
      <w:pPr>
        <w:pStyle w:val="a3"/>
      </w:pPr>
      <w:r>
        <w:t xml:space="preserve">　　好，這一章書我們就學習到這裡。祝大家福慧增長，法喜充滿。阿彌陀佛！　　</w:t>
      </w:r>
    </w:p>
    <w:sectPr w:rsidR="00C63C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47D95" w14:textId="77777777" w:rsidR="00C63C1B" w:rsidRDefault="00C63C1B" w:rsidP="00033CC2">
      <w:r>
        <w:separator/>
      </w:r>
    </w:p>
  </w:endnote>
  <w:endnote w:type="continuationSeparator" w:id="0">
    <w:p w14:paraId="03AD78BC" w14:textId="77777777" w:rsidR="00C63C1B" w:rsidRDefault="00C63C1B" w:rsidP="00033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3B5E" w14:textId="77777777" w:rsidR="00C63C1B" w:rsidRDefault="00C63C1B" w:rsidP="00033CC2">
      <w:r>
        <w:separator/>
      </w:r>
    </w:p>
  </w:footnote>
  <w:footnote w:type="continuationSeparator" w:id="0">
    <w:p w14:paraId="2274B3D6" w14:textId="77777777" w:rsidR="00C63C1B" w:rsidRDefault="00C63C1B" w:rsidP="00033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C2"/>
    <w:rsid w:val="00033CC2"/>
    <w:rsid w:val="007931EE"/>
    <w:rsid w:val="00C6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F10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C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C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