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1CC6" w14:textId="77777777" w:rsidR="00A268AA" w:rsidRDefault="00A268AA">
      <w:r>
        <w:t xml:space="preserve">每日論語　　悟道法師主講　　（第三八Ｏ集）　　</w:t>
      </w:r>
      <w:r>
        <w:t>2019/12/7</w:t>
      </w:r>
      <w:r>
        <w:t xml:space="preserve">　　台灣　　檔名：</w:t>
      </w:r>
      <w:r>
        <w:t xml:space="preserve">WD20-037-0380 </w:t>
      </w:r>
    </w:p>
    <w:p w14:paraId="3F13C1E1" w14:textId="77777777" w:rsidR="00A268AA" w:rsidRDefault="00A268AA">
      <w:pPr>
        <w:pStyle w:val="a3"/>
      </w:pPr>
      <w:r>
        <w:t xml:space="preserve">　　諸位同學，大家早上好！我們繼續來學習雪廬老人的《論語講記》，〈憲問篇〉第十八章。</w:t>
      </w:r>
      <w:r>
        <w:t xml:space="preserve"> </w:t>
      </w:r>
    </w:p>
    <w:p w14:paraId="7401A86E" w14:textId="77777777" w:rsidR="00A268AA" w:rsidRDefault="00A268AA">
      <w:pPr>
        <w:pStyle w:val="a3"/>
      </w:pPr>
      <w:r>
        <w:t xml:space="preserve">　　【公叔文子之臣大夫僎。與文子同升諸公。子聞之曰。可以為文矣。】</w:t>
      </w:r>
      <w:r>
        <w:t xml:space="preserve"> </w:t>
      </w:r>
    </w:p>
    <w:p w14:paraId="7EA7800A" w14:textId="77777777" w:rsidR="00A268AA" w:rsidRDefault="00A268AA">
      <w:pPr>
        <w:pStyle w:val="a3"/>
      </w:pPr>
      <w:r>
        <w:t xml:space="preserve">　　『公叔文子之臣大夫僎』，「公叔文子就是公孫拔，他是衛國公子，有封地，為他辦事的也是大夫，名僎」，名字叫僎。「公叔文子的家臣，名僎，是他所用的人」，就是在他下面辦事的人，他的部下。「臣大夫，大夫的家臣。」</w:t>
      </w:r>
      <w:r>
        <w:t xml:space="preserve"> </w:t>
      </w:r>
    </w:p>
    <w:p w14:paraId="7AE7F80A" w14:textId="77777777" w:rsidR="00A268AA" w:rsidRDefault="00A268AA">
      <w:pPr>
        <w:pStyle w:val="a3"/>
      </w:pPr>
      <w:r>
        <w:t xml:space="preserve">　　『與文子同升諸公。』「與文子同升諸公，公叔文子將他推薦給衛君」，把僎推薦給衛國的國君，「和公叔文子在衛君朝裡平等為官」。公叔文子將他推薦給衛國的國君，跟他一樣在衛君朝裡平等為官，就是兩個人同時在衛君朝裡做官，是一樣大的官。「自古以來，同朝做官，能提拔原來官位較自己低級，而後比他高級的，很少。」雪廬老人講，自古以來一同在朝做官，官位比較高的，他能夠去提拔原來那個官位比自己低的人，給他提拔上來，到後來他的官位還比自己高，這樣的人很少，很少見。在同朝為官不容易，一般人都是嫉賢妒能，就是嫉妒賢能，怕別人超過自己，當然就很難去推薦賢能的人，提拔他，來把他官位提升，提升到跟自己一樣平等、一樣大，甚至超過自己的官階，自古以來這樣的人是很少見的。一般的人是嫉妒賢能，看到別人好就有嫉妒心，總是怕別人超過自己。公叔文子他看到賢能的人他推薦，他不怕他的官位比他高，這個真的是非常難得，很少。所以與文子同升諸公，同樣提升到一樣的官位，後來又比他更高。</w:t>
      </w:r>
      <w:r>
        <w:t xml:space="preserve"> </w:t>
      </w:r>
    </w:p>
    <w:p w14:paraId="302393F1" w14:textId="77777777" w:rsidR="00A268AA" w:rsidRDefault="00A268AA">
      <w:pPr>
        <w:pStyle w:val="a3"/>
      </w:pPr>
      <w:r>
        <w:t xml:space="preserve">　　孔子聽到了這個事情，『子聞之曰：可以為文矣』。孔子聽到這個事情，見聞這個事情，孔子說了。「孔子聽了，說可以為文矣」，文章這個文。「文子是諡號」，在古代有官位、有地位的，過世有個諡號，根據他生前所作所為的這些事蹟。他這個諡號，在周禮有它一個規矩跟標準，能夠諡號為文的，這是非常好的一個諡號。「錫民爵位可諡為文」，他為什麼能得文這個諡號？因為他錫民爵位，「他能錫民爵位，可以稱為文」。錫，也就是有恩惠、賞賜那個意思，就是幫助下面的人提升爵位，主要也就是推薦賢能。知道這個人賢能，把他推薦給國家，為國家人民來服務，他沒有嫉妒障礙，所以孔子說他可以稱為文。所以公叔文子，文子是他的諡號，他原名是公孫拔。這一章書也就是孔子對公叔文子的肯定與讚歎。</w:t>
      </w:r>
      <w:r>
        <w:t xml:space="preserve"> </w:t>
      </w:r>
    </w:p>
    <w:p w14:paraId="5FEF4536" w14:textId="77777777" w:rsidR="00A268AA" w:rsidRDefault="00A268AA">
      <w:pPr>
        <w:pStyle w:val="a3"/>
      </w:pPr>
      <w:r>
        <w:t xml:space="preserve">　　好，這章書我們就學習到這裡。祝大家福慧增長，法喜充滿。阿彌陀佛！　　</w:t>
      </w:r>
    </w:p>
    <w:sectPr w:rsidR="00A268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42F4" w14:textId="77777777" w:rsidR="00A268AA" w:rsidRDefault="00A268AA" w:rsidP="006756DC">
      <w:r>
        <w:separator/>
      </w:r>
    </w:p>
  </w:endnote>
  <w:endnote w:type="continuationSeparator" w:id="0">
    <w:p w14:paraId="6B59C612" w14:textId="77777777" w:rsidR="00A268AA" w:rsidRDefault="00A268AA" w:rsidP="00675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D10AB" w14:textId="77777777" w:rsidR="00A268AA" w:rsidRDefault="00A268AA" w:rsidP="006756DC">
      <w:r>
        <w:separator/>
      </w:r>
    </w:p>
  </w:footnote>
  <w:footnote w:type="continuationSeparator" w:id="0">
    <w:p w14:paraId="778C923E" w14:textId="77777777" w:rsidR="00A268AA" w:rsidRDefault="00A268AA" w:rsidP="00675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DC"/>
    <w:rsid w:val="006756DC"/>
    <w:rsid w:val="007931EE"/>
    <w:rsid w:val="00A2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10A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6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6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6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6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