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D96E" w14:textId="77777777" w:rsidR="0037606D" w:rsidRDefault="0037606D">
      <w:r>
        <w:t xml:space="preserve">每日論語　　悟道法師主講　　（第四三八集）　　</w:t>
      </w:r>
      <w:r>
        <w:t>2020/2/3</w:t>
      </w:r>
      <w:r>
        <w:t xml:space="preserve">　　台灣　　檔名：</w:t>
      </w:r>
      <w:r>
        <w:t xml:space="preserve">WD20-037-0438 </w:t>
      </w:r>
    </w:p>
    <w:p w14:paraId="1D9BFCCC" w14:textId="77777777" w:rsidR="0037606D" w:rsidRDefault="0037606D">
      <w:pPr>
        <w:pStyle w:val="a3"/>
      </w:pPr>
      <w:r>
        <w:t xml:space="preserve">　　諸位同學，大家早上好！我們繼續來學習雪廬老人的《論語講記》，〈衛靈公篇〉第三十二章。</w:t>
      </w:r>
      <w:r>
        <w:t xml:space="preserve"> </w:t>
      </w:r>
    </w:p>
    <w:p w14:paraId="043DDB8E" w14:textId="77777777" w:rsidR="0037606D" w:rsidRDefault="0037606D">
      <w:pPr>
        <w:pStyle w:val="a3"/>
      </w:pPr>
      <w:r>
        <w:t xml:space="preserve">　　【子曰。君子謀道不謀食。耕也。餒在其中矣。學也。祿在其中矣。君子憂道不憂貧。】</w:t>
      </w:r>
      <w:r>
        <w:t xml:space="preserve"> </w:t>
      </w:r>
    </w:p>
    <w:p w14:paraId="541C87F6" w14:textId="77777777" w:rsidR="0037606D" w:rsidRDefault="0037606D">
      <w:pPr>
        <w:pStyle w:val="a3"/>
      </w:pPr>
      <w:r>
        <w:t xml:space="preserve">　　「首末二句都說君子，中間二句為小人，錢地之的《論語漢宋集解》句法也是如此，但是講法不同。這是十五年前吾的講法，現今用另一種說法，因為之前講法不合聖人的意思。講書只要求合理，講得通，不與其他章書衝突就可以了。」</w:t>
      </w:r>
      <w:r>
        <w:t xml:space="preserve"> </w:t>
      </w:r>
    </w:p>
    <w:p w14:paraId="6598DD1A" w14:textId="77777777" w:rsidR="0037606D" w:rsidRDefault="0037606D">
      <w:pPr>
        <w:pStyle w:val="a3"/>
      </w:pPr>
      <w:r>
        <w:t xml:space="preserve">　　『子曰：君子謀道不謀食』，孔子說君子謀道不謀食。謀，計畫，「君子計畫道，不成天計畫吃飯」。「下文若依一般講法便是教人只讀書，不種地，只要有學問便可升官發財。但是三皇的神農、后稷如何啊？神農教人稼穡，后稷教人種五穀，所以後來的周朝國運長久。」</w:t>
      </w:r>
      <w:r>
        <w:t xml:space="preserve"> </w:t>
      </w:r>
    </w:p>
    <w:p w14:paraId="34672E80" w14:textId="77777777" w:rsidR="0037606D" w:rsidRDefault="0037606D">
      <w:pPr>
        <w:pStyle w:val="a3"/>
      </w:pPr>
      <w:r>
        <w:t xml:space="preserve">　　「這一章書必須注重謀、憂、中，這三字有如詩眼。謀，圖謀某事，就是求的意思，但是用圖謀比較順當。」「君子，儒的士人。讀書人所為何事？」君子，儒的讀書人，所為何事？為了什麼事情來讀書？「孔子承繼道統，主張人道敏政，人的社會，政治第一要緊，沒有政治就沒有次序。若道之以德，齊之以禮最好，其次才是道之以政，齊之以刑。孔子主張用道德，有恥且格。中國文化，志於道，誓願在道上，還要據德、依仁、游藝，因為道最要緊，道人人必須學。家若無道不能齊家，個人無道不能修身；天下無道很久，天下就大亂。」</w:t>
      </w:r>
      <w:r>
        <w:t xml:space="preserve"> </w:t>
      </w:r>
    </w:p>
    <w:p w14:paraId="756FA83B" w14:textId="77777777" w:rsidR="0037606D" w:rsidRDefault="0037606D">
      <w:pPr>
        <w:pStyle w:val="a3"/>
      </w:pPr>
      <w:r>
        <w:t xml:space="preserve">　　「雖然道不遠人，但是大家說不上來，孔子也說不上來。朝聞道，夕死可矣，早上懂道，晚上死也不吃虧。大家學佛，都知道人身難得，佛法難聞，佛法就是道，一般人聽不到，聽到又必須懂，懂得便有了辦法。」「能遵循道走，眼前可消災免難，不再造惡因」，不造惡因，「便不結惡果」。「學佛懂無漏法，就能解決生死大事。孔子求道，顏子求道，在陋巷，一簞食，一瓢飲，曲肱而枕之，回也不改其樂，所樂為何？」</w:t>
      </w:r>
      <w:r>
        <w:t xml:space="preserve"> </w:t>
      </w:r>
    </w:p>
    <w:p w14:paraId="5795E76D" w14:textId="77777777" w:rsidR="0037606D" w:rsidRDefault="0037606D">
      <w:pPr>
        <w:pStyle w:val="a3"/>
      </w:pPr>
      <w:r>
        <w:t xml:space="preserve">　　「子貢問：貧而無諂，富而無驕，何如？孔子說：可也！未若貧而樂，富而好禮者也。顏子、曾子都得道，深淺不同而已。道也得自求。人能弘道，不去研究、弘揚，道也求不到。真有學問的人，都必須要求道。若求道得到，今日可以消災免難，後來不入輪迴。君子終日研究道，並不是不吃飯，只是好壞不在乎，好壞是你的福報，一啄一飲，莫非前定。子思一個月才吃九次飯，我們一天吃三次還不滿意。自古有道的人，像許多高僧，大約只活五、六十歲；只要有辦法，早解脫更好。這是首句的講法。」</w:t>
      </w:r>
      <w:r>
        <w:t xml:space="preserve"> </w:t>
      </w:r>
    </w:p>
    <w:p w14:paraId="2CDC3483" w14:textId="77777777" w:rsidR="0037606D" w:rsidRDefault="0037606D">
      <w:pPr>
        <w:pStyle w:val="a3"/>
      </w:pPr>
      <w:r>
        <w:t xml:space="preserve">　　『耕也，餒在其中矣。』</w:t>
      </w:r>
      <w:r>
        <w:t xml:space="preserve"> </w:t>
      </w:r>
    </w:p>
    <w:p w14:paraId="16D75F5B" w14:textId="77777777" w:rsidR="0037606D" w:rsidRDefault="0037606D">
      <w:pPr>
        <w:pStyle w:val="a3"/>
      </w:pPr>
      <w:r>
        <w:t xml:space="preserve">　　「再說，民以食為天，普通人都必須吃飯。古時儒家要半耕半讀，到漢代還是如此。兩漢時，百姓有一個人提倡孝悌力田，孝悌是道德，力田是耕田。諸葛亮躬耕南</w:t>
      </w:r>
      <w:r>
        <w:lastRenderedPageBreak/>
        <w:t>陽，陶淵明種禾南山下，自古耕讀傳家。但是為什麼而耕？若為自己，不耕就不能享受，若怕餓才耕地，就大非聖人的本意。神農發明耕地種五穀，不是為自己吃飽，而且收集糧食，都是為解決他人的生活。但是一般人耕也餒在其中矣，一耕地，心發動的思想，都是為怕自己餓才耕地，這就與道遠了。」這是有沒有道，心裡的心態、想法不同。一般人怕沒得吃，所以才耕地；有道，不是只有為自己餓才耕地，也都是要為他人，就是為大家解決生活上的問題來耕地。這是一般人跟君子心態上不同的地方。</w:t>
      </w:r>
      <w:r>
        <w:t xml:space="preserve"> </w:t>
      </w:r>
    </w:p>
    <w:p w14:paraId="5F71F0C3" w14:textId="77777777" w:rsidR="0037606D" w:rsidRDefault="0037606D">
      <w:pPr>
        <w:pStyle w:val="a3"/>
      </w:pPr>
      <w:r>
        <w:t xml:space="preserve">　　『學也，祿在其中矣』，「學也，祿在其中矣。尊德行而道問學，求學問為發展道德，得志則為天下，蒼生得好處，窮則獨善其身以待時。所以孔子對長沮、巢由等都不反對，因為巢由那時候有堯舜，不需要他，並不是他不管。」</w:t>
      </w:r>
      <w:r>
        <w:t xml:space="preserve"> </w:t>
      </w:r>
    </w:p>
    <w:p w14:paraId="312E465A" w14:textId="77777777" w:rsidR="0037606D" w:rsidRDefault="0037606D">
      <w:pPr>
        <w:pStyle w:val="a3"/>
      </w:pPr>
      <w:r>
        <w:t xml:space="preserve">　　「神農發明耕田是為百姓，不是為自己。求學得志，當為天下，並不是為求利祿。」</w:t>
      </w:r>
      <w:r>
        <w:t xml:space="preserve"> </w:t>
      </w:r>
    </w:p>
    <w:p w14:paraId="574DB88B" w14:textId="77777777" w:rsidR="0037606D" w:rsidRDefault="0037606D">
      <w:pPr>
        <w:pStyle w:val="a3"/>
      </w:pPr>
      <w:r>
        <w:t xml:space="preserve">　　『君子憂道不憂貧。』</w:t>
      </w:r>
      <w:r>
        <w:t xml:space="preserve"> </w:t>
      </w:r>
    </w:p>
    <w:p w14:paraId="5BADA222" w14:textId="77777777" w:rsidR="0037606D" w:rsidRDefault="0037606D">
      <w:pPr>
        <w:pStyle w:val="a3"/>
      </w:pPr>
      <w:r>
        <w:t xml:space="preserve">　　「君子憂道不憂貧。謀道是怕追求不到，憂道是衛道，怕道不存在，道存在大家才得好處。孔子祖述堯舜，憲章文武，所以道能傳到今天。如今道只存在台灣，你是要維持，還是要拋棄？只喊口號，道能維持嗎？」「全球真懂人道孝悌忠信，只有孔子之道。全球人」，其餘國家也「沒有懂道的，如非洲的孝，用木棍殺他的老人，而且眾人共同食掉，用腹葬，這是什麼孝？」「君子憂愁道在社會不能存在著。不患寡而患不均，只要大家能有福同享、有禍同當，就可以了。」「君子要為大家」，不是只有為自己，所以君子憂道不憂貧。</w:t>
      </w:r>
      <w:r>
        <w:t xml:space="preserve"> </w:t>
      </w:r>
    </w:p>
    <w:p w14:paraId="2F31D2EF" w14:textId="77777777" w:rsidR="0037606D" w:rsidRDefault="0037606D">
      <w:pPr>
        <w:pStyle w:val="a3"/>
      </w:pPr>
      <w:r>
        <w:t xml:space="preserve">　　「小人求學不是為這個，一求學就以為有學問便可做官，一做官自有俸祿。書中自有黃金屋，書中自有顏如玉。」</w:t>
      </w:r>
      <w:r>
        <w:t xml:space="preserve"> </w:t>
      </w:r>
    </w:p>
    <w:p w14:paraId="2575F9D6" w14:textId="77777777" w:rsidR="0037606D" w:rsidRDefault="0037606D">
      <w:pPr>
        <w:pStyle w:val="a3"/>
      </w:pPr>
      <w:r>
        <w:t xml:space="preserve">　　「這種講法也是吾的開創，只要不與孔子反對就行。」</w:t>
      </w:r>
      <w:r>
        <w:t xml:space="preserve"> </w:t>
      </w:r>
    </w:p>
    <w:p w14:paraId="39FE4682" w14:textId="77777777" w:rsidR="0037606D" w:rsidRDefault="0037606D">
      <w:pPr>
        <w:pStyle w:val="a3"/>
      </w:pPr>
      <w:r>
        <w:t xml:space="preserve">　　「謀，未得想求得道」，這是謀的意思，謀劃、圖謀、計謀這個謀，就是沒得道，想要得道。「憂，得到怕失掉、損失。中，心中存著。」所以謀、憂、中這三個字，是這章書的一個關鍵字，雪廬老人給我們點出來，這個地方我們要特別留意。</w:t>
      </w:r>
      <w:r>
        <w:t xml:space="preserve"> </w:t>
      </w:r>
    </w:p>
    <w:p w14:paraId="6AE3B2CE" w14:textId="77777777" w:rsidR="0037606D" w:rsidRDefault="0037606D">
      <w:pPr>
        <w:pStyle w:val="a3"/>
      </w:pPr>
      <w:r>
        <w:t xml:space="preserve">　　好，這章君子憂道不憂貧，我們這章書就學習到這裡。祝大家福慧增長，法喜充滿。阿彌陀佛！　　</w:t>
      </w:r>
    </w:p>
    <w:sectPr w:rsidR="003760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4BF97" w14:textId="77777777" w:rsidR="0037606D" w:rsidRDefault="0037606D" w:rsidP="00BD66AE">
      <w:r>
        <w:separator/>
      </w:r>
    </w:p>
  </w:endnote>
  <w:endnote w:type="continuationSeparator" w:id="0">
    <w:p w14:paraId="5183BCEF" w14:textId="77777777" w:rsidR="0037606D" w:rsidRDefault="0037606D" w:rsidP="00BD6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2DD7E" w14:textId="77777777" w:rsidR="0037606D" w:rsidRDefault="0037606D" w:rsidP="00BD66AE">
      <w:r>
        <w:separator/>
      </w:r>
    </w:p>
  </w:footnote>
  <w:footnote w:type="continuationSeparator" w:id="0">
    <w:p w14:paraId="2CF40AF4" w14:textId="77777777" w:rsidR="0037606D" w:rsidRDefault="0037606D" w:rsidP="00BD66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AE"/>
    <w:rsid w:val="0037606D"/>
    <w:rsid w:val="007931EE"/>
    <w:rsid w:val="00BD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E30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66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66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66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66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