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CE4A" w14:textId="77777777" w:rsidR="00CD3338" w:rsidRDefault="00CD3338">
      <w:r>
        <w:t xml:space="preserve">每日論語　　悟道法師主講　　（第五二三集）　　</w:t>
      </w:r>
      <w:r>
        <w:t>2020/4/28</w:t>
      </w:r>
      <w:r>
        <w:t xml:space="preserve">　　台灣　　檔名：</w:t>
      </w:r>
      <w:r>
        <w:t xml:space="preserve">WD20-037-0523 </w:t>
      </w:r>
    </w:p>
    <w:p w14:paraId="3A61D7A8" w14:textId="77777777" w:rsidR="00CD3338" w:rsidRDefault="00CD3338">
      <w:pPr>
        <w:pStyle w:val="a3"/>
      </w:pPr>
      <w:r>
        <w:t xml:space="preserve">　　諸位同學，大家早上好！我們繼續來學習雪廬老人的《論語講要》，〈子張篇〉第二十一章。</w:t>
      </w:r>
      <w:r>
        <w:t xml:space="preserve"> </w:t>
      </w:r>
    </w:p>
    <w:p w14:paraId="569B1BA6" w14:textId="77777777" w:rsidR="00CD3338" w:rsidRDefault="00CD3338">
      <w:pPr>
        <w:pStyle w:val="a3"/>
      </w:pPr>
      <w:r>
        <w:t xml:space="preserve">　　【子貢曰。君子之過也。如日月之食焉。過也。人皆見之。更也。人皆仰之。】</w:t>
      </w:r>
      <w:r>
        <w:t xml:space="preserve"> </w:t>
      </w:r>
    </w:p>
    <w:p w14:paraId="1780A46C" w14:textId="77777777" w:rsidR="00CD3338" w:rsidRDefault="00CD3338">
      <w:pPr>
        <w:pStyle w:val="a3"/>
      </w:pPr>
      <w:r>
        <w:t xml:space="preserve">　　「日月之食就是日食月食。」我們大家都有看過日食月食，天文學給我們講的日食月食，太陽出來了，沒有日光，月亮沒有月光。雪廬老人引用皇侃的注疏，「皇疏本」，皇侃注疏他這個本子裡面，這裡這個食是飲食的食，皇侃疏，「食作蝕」。這個蝕就是飲食的食旁邊加一個虫，就是腐蝕這個蝕。皇侃疏裡面說，「食蝕通用」。這兩個字，飲食的食跟飲食的食旁邊加一個虫字，這兩個字是通用的，都是叫食。「日食是日光被月球遮蔽的現象。月食是由地球遮蔽日光，使其不能反射到月球的現象。」日食是日光被月球遮蔽；月食是由地球去遮蔽日光，日光不能反射到月球的現象，這個現象在天文學裡面都有說明。「清人」，就是清朝時候的人，叫「凌曙」。凌，左邊兩點水，跟金陵那個陵，它是一個耳朵旁，這是兩點水。曙，就是曙光，一大早看到太陽，曙光的曙。「清人凌曙在他的《四書典故覈》」，這個覈是覈實的覈，「裡說：日居上，月居下，日為月所掩，故日食」。這是在清朝時候的人，凌曙在他的《四書典故覈》裡面說，日居上，太陽在上面，月居下，月亮在下面，這個時候日為月所掩，就是太陽被月亮所掩蔽、遮蔽，故日食。日食就是我們地球見不到日光，因為月球剛好運行到那個地方，在下面把它遮住了，所以叫日食。「月</w:t>
      </w:r>
      <w:r>
        <w:t>在天上，日乃在地下，地球居中隔之」，這個運行又調過來了，月在上面，太陽在地球的下面，走到這個時候，「日光為地球所掩」，被遮住了，日光就不能反射到月球，「不能耀月，故月食」。所以這個日食、月食我們大家一定都有見過，就是這個現象。</w:t>
      </w:r>
      <w:r>
        <w:t xml:space="preserve"> </w:t>
      </w:r>
    </w:p>
    <w:p w14:paraId="3D30730A" w14:textId="77777777" w:rsidR="00CD3338" w:rsidRDefault="00CD3338">
      <w:pPr>
        <w:pStyle w:val="a3"/>
      </w:pPr>
      <w:r>
        <w:t xml:space="preserve">　　「子貢說，君子的過失，猶如日食、月食。過也，人皆見之。」子貢說，君子的過失就如同日食、月食，一個君子有過失的時候，「像日月食那樣，人人都看得見」，像日食、月食我們大家都看得見。這個就是形容比喻一個君子他哪些地方有過失，大家都看得到，人人都看得見。就像日食、月食那樣，人人都看得見，以這個來形容一個君子他有過失，就如同日食、月食，人人皆見之。「更也」，更是更改，「人皆仰之」。「君子有過能改」，一個君子他有過失，他能夠把它改過來，改過來的時候，「像日月食」，像日食、月食過了之後「重現光明那樣」，這個時候「人人都仰望他」，人人也都很敬仰，看到他改過，人人都對他仰望。</w:t>
      </w:r>
      <w:r>
        <w:t xml:space="preserve"> </w:t>
      </w:r>
    </w:p>
    <w:p w14:paraId="06BA1C21" w14:textId="77777777" w:rsidR="00CD3338" w:rsidRDefault="00CD3338">
      <w:pPr>
        <w:pStyle w:val="a3"/>
      </w:pPr>
      <w:r>
        <w:t xml:space="preserve">　　「君子不掩飾過失」，所以他的過失大家都看得見，他不掩飾，「因為他能勇於改過」。「所以子貢說，君子之過如日月之食。」大家都能看得見，但是他能夠更改，把它改過來，大家對他都很敬仰、都仰望他，就如同日月食過了之後重現光明那樣，人人都仰望他。這章書主要是君子他不掩飾自己的過失，君子他能改過，這個重點在能夠不掩飾自己的過失，更重要就是能改過。所以人非聖賢，孰能無過，一個人能改過，善莫大焉。就是不掩飾自己的過失，勇於改過，這是我們學習這章書主要的地方。</w:t>
      </w:r>
      <w:r>
        <w:t xml:space="preserve"> </w:t>
      </w:r>
    </w:p>
    <w:p w14:paraId="2CD5DB22" w14:textId="77777777" w:rsidR="00CD3338" w:rsidRDefault="00CD3338">
      <w:pPr>
        <w:pStyle w:val="a3"/>
      </w:pPr>
      <w:r>
        <w:t xml:space="preserve">　　好，今天我們就學習到這裡。祝大家福慧增長，法喜充滿。阿彌陀佛！　　</w:t>
      </w:r>
    </w:p>
    <w:sectPr w:rsidR="00CD33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10CE" w14:textId="77777777" w:rsidR="00CD3338" w:rsidRDefault="00CD3338" w:rsidP="001F6FE9">
      <w:r>
        <w:separator/>
      </w:r>
    </w:p>
  </w:endnote>
  <w:endnote w:type="continuationSeparator" w:id="0">
    <w:p w14:paraId="7EB6BFC0" w14:textId="77777777" w:rsidR="00CD3338" w:rsidRDefault="00CD3338" w:rsidP="001F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EC97" w14:textId="77777777" w:rsidR="00CD3338" w:rsidRDefault="00CD3338" w:rsidP="001F6FE9">
      <w:r>
        <w:separator/>
      </w:r>
    </w:p>
  </w:footnote>
  <w:footnote w:type="continuationSeparator" w:id="0">
    <w:p w14:paraId="3CC12165" w14:textId="77777777" w:rsidR="00CD3338" w:rsidRDefault="00CD3338" w:rsidP="001F6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E9"/>
    <w:rsid w:val="001F6FE9"/>
    <w:rsid w:val="007931EE"/>
    <w:rsid w:val="00CD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160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F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F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F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F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