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66AA" w14:textId="77777777" w:rsidR="007707C3" w:rsidRDefault="007707C3">
      <w:r>
        <w:t xml:space="preserve">常禮舉要講記選講　　悟道法師主講　　（共一集）　　</w:t>
      </w:r>
      <w:r>
        <w:t>2019/5/5</w:t>
      </w:r>
      <w:r>
        <w:t xml:space="preserve">　　新加坡濱海灣金沙博覽會議中心一樓　　檔名：</w:t>
      </w:r>
      <w:r>
        <w:t xml:space="preserve">WD20-042-0001 </w:t>
      </w:r>
    </w:p>
    <w:p w14:paraId="41A33CF5" w14:textId="77777777" w:rsidR="007707C3" w:rsidRDefault="007707C3">
      <w:pPr>
        <w:pStyle w:val="a3"/>
      </w:pPr>
      <w:r>
        <w:t xml:space="preserve">　　尊敬的諸位法師、蔡會長、諸位同修大德，以及網路前的同修，大家早上好，阿彌陀佛！今天是新加坡淨宗聯誼會舉辦「二Ｏ一九己亥清明祭祖繫念法會」第二天。早上這個時間，我們八點半到九點，有半個小時，這個時間由悟道跟大家講講話。我們九點舉行三皈依，到九點半，九點半到十點休息，十點到十一點上午供，跟前面定的時間表有一點調整。</w:t>
      </w:r>
      <w:r>
        <w:t xml:space="preserve"> </w:t>
      </w:r>
    </w:p>
    <w:p w14:paraId="2E665B7F" w14:textId="77777777" w:rsidR="007707C3" w:rsidRDefault="007707C3">
      <w:pPr>
        <w:pStyle w:val="a3"/>
      </w:pPr>
      <w:r>
        <w:t xml:space="preserve">　　今天來跟大家一起學習雪廬老人《常禮舉要講記》，我們選擇一條來跟大家學習分享；第二條就是《論語講記》，也是選擇一條跟大家來分享。</w:t>
      </w:r>
      <w:r>
        <w:t xml:space="preserve"> </w:t>
      </w:r>
    </w:p>
    <w:p w14:paraId="27D0DE78" w14:textId="77777777" w:rsidR="007707C3" w:rsidRDefault="007707C3">
      <w:pPr>
        <w:pStyle w:val="a3"/>
      </w:pPr>
      <w:r>
        <w:t xml:space="preserve">　　祭祖大典是我們中國優良的傳統文化，教人不要忘記祖先，教人不忘本，飲水思源，要知道我們祖先從哪裡來的，這個教育非常重要。</w:t>
      </w:r>
      <w:r>
        <w:t xml:space="preserve"> </w:t>
      </w:r>
    </w:p>
    <w:p w14:paraId="12F37870" w14:textId="77777777" w:rsidR="007707C3" w:rsidRDefault="007707C3">
      <w:pPr>
        <w:pStyle w:val="a3"/>
      </w:pPr>
      <w:r>
        <w:t xml:space="preserve">　　我前天在金沙裡面看到老師帶小學生，都是頭上綁著頭巾，這是伊斯蘭傳統的服裝。這一點也是非常值得我們學習的，因為他們在任何國家地區，或者移民到其他國家，都沒有忘記他們的文化、他們的祖先。反過來看我們華人，很多都把自己祖宗忘記了，把自己的文化丟掉不要了，這就是忘本。孔子講，「君子務本，本立而道生」，這個根本沒有立住，道生不起來，道是我們的自性、本體。所以祭祖是教育，教人不要忘本。這是我們在海外的華僑，的確要常常提醒；沒有常常提醒，就把祖宗忘掉了。現在我們看到的，普遍華人都忘記自己祖宗了，也不要自己祖宗的傳統文化，這是講現代的華人。現代的華人跟早期移民到海外的華僑不一樣，早期移民來的，他們重視自己的祖先，重視自己的文化；如果不重視，我們在馬來西亞、在新加坡，你看不到這些廟，看不到這些。這個是證據，證實華人祖先移民到海外來（早期的，不是說現在的，早期的），他們都把自己的文化帶出來了。這也是早期移民到海外，祖先的一番苦心，也是對我們一個很大的教育，教我們不要忘本，不要忘記你祖先從哪裡來的。</w:t>
      </w:r>
      <w:r>
        <w:t xml:space="preserve"> </w:t>
      </w:r>
    </w:p>
    <w:p w14:paraId="2160282C" w14:textId="77777777" w:rsidR="007707C3" w:rsidRDefault="007707C3">
      <w:pPr>
        <w:pStyle w:val="a3"/>
      </w:pPr>
      <w:r>
        <w:t xml:space="preserve">　　如果我們一個人做人忘本，那就不如一隻狐狸。在《論語講記》，雪廬老人講，狐狸到外地去找食物，死在外頭，牠的頭還朝著牠住的那個巢穴，牠的頭一定朝那個巢穴。那這是什麼？狐狸是畜生，牠都沒有忘本，我們人如果忘本，那就不如畜生，不如那隻狐狸。</w:t>
      </w:r>
      <w:r>
        <w:t xml:space="preserve"> </w:t>
      </w:r>
    </w:p>
    <w:p w14:paraId="00F1DE67" w14:textId="77777777" w:rsidR="007707C3" w:rsidRDefault="007707C3">
      <w:pPr>
        <w:pStyle w:val="a3"/>
      </w:pPr>
      <w:r>
        <w:t xml:space="preserve">　　現在我們在海外看到這些華僑，我們最擔心的是年輕這一代，頭腦當中沒有自己的祖宗，沒有自己祖宗的文化，都是西洋文化，這就會亡族，就是我們這個民族就被滅亡了。一個族要被滅，先滅他的文字，他不懂老祖宗的語言文字，他這個族就沒有了。所以你要滅一個族，那就先滅他的文字、他的語言，他不懂，他不認識他自己祖宗，他不懂。</w:t>
      </w:r>
      <w:r>
        <w:t xml:space="preserve"> </w:t>
      </w:r>
    </w:p>
    <w:p w14:paraId="59EDD4A8" w14:textId="77777777" w:rsidR="007707C3" w:rsidRDefault="007707C3">
      <w:pPr>
        <w:pStyle w:val="a3"/>
      </w:pPr>
      <w:r>
        <w:t xml:space="preserve">　　現在我們看到很多華人，他不會講中文，他只會講英文。我在馬六甲，江會長跟我講，他說我們馬來西亞講這些人叫做香蕉人，他說香蕉人。什麼香蕉人？香蕉外面皮是黃的，裡面是白的，就是這個樣子是華人的樣子，但是他心裡一點華人的文化，一點點也沒有，裡面全部是西洋的，西洋是白人，所以叫香蕉人。我聽聽，也沒錯，現在香蕉人不少。香蕉人還自己覺得很光榮，很得意，自己亡了族他還不知道，他不</w:t>
      </w:r>
      <w:r>
        <w:lastRenderedPageBreak/>
        <w:t>認識自己祖宗。你要認西洋人做祖宗，人家認同你嗎？你的皮膚跟他不一樣。這是我們海外華僑很值得警惕的，非常值得警惕的。但是現在大家不重視，重視賺錢，經濟好就好了，對這個文化不重視。</w:t>
      </w:r>
      <w:r>
        <w:t xml:space="preserve"> </w:t>
      </w:r>
    </w:p>
    <w:p w14:paraId="14041690" w14:textId="77777777" w:rsidR="007707C3" w:rsidRDefault="007707C3">
      <w:pPr>
        <w:pStyle w:val="a3"/>
      </w:pPr>
      <w:r>
        <w:t xml:space="preserve">　　我們人，在佛法裡面也講，「法輪未轉食輪先」，就是說，我們人的生活，第一個就是先吃飽肚子，把肚子填飽，這個物質生活，基本需要的。物質生活我們追求到了，後面最重要的就是精神生活，就是文化。特別是中國傳統的倫理、道德、因果教育這個文化，這個文化教育沒有了，我們享受很高級的物質生活，大家想一想，人心會怎麼樣？大家來這裡賭場看看，那個物質生活很享受的，人心會怎麼樣？人心墮落，意志消弭不振，人心墮落，倫理道德因果這些觀念都沒有了。實在講，只知道吃喝玩樂，這樣人活在世間像行屍走肉，有什麼好得意的？將來前途茫茫。</w:t>
      </w:r>
      <w:r>
        <w:t xml:space="preserve"> </w:t>
      </w:r>
    </w:p>
    <w:p w14:paraId="7BE255F8" w14:textId="77777777" w:rsidR="007707C3" w:rsidRDefault="007707C3">
      <w:pPr>
        <w:pStyle w:val="a3"/>
      </w:pPr>
      <w:r>
        <w:t xml:space="preserve">　　現在全世界都是這樣，都是學西洋的功利主義。孟子講，「上下交征利，而國危矣」，上面就是指最高領導人，下面一般的人民，大家都在爭，競爭，爭取那個利，這個國家就危險了；現在是「世界交征利，世界危矣」，世界就危險了。</w:t>
      </w:r>
      <w:r>
        <w:t xml:space="preserve"> </w:t>
      </w:r>
    </w:p>
    <w:p w14:paraId="35090C1F" w14:textId="77777777" w:rsidR="007707C3" w:rsidRDefault="007707C3">
      <w:pPr>
        <w:pStyle w:val="a3"/>
      </w:pPr>
      <w:r>
        <w:t xml:space="preserve">　　印光祖師在《法語菁華》講，世間的災變從哪裡來的？世間的災難，這些種種的災變，從什麼地方來的？「一言以蔽之，眾生之貪瞋所致。」一句話，就是眾生有貪有瞋，貪心隨物質享受而激增。什麼是物質享受？大家來賭場看看，你就知道什麼叫物質享受了。貪心激烈的增長，所有的災難都從這個地方來的。所以中峰國師在第一時的開示就講，「諸苦盡從貪欲起，不知貪欲起於何」。諸苦都從貪欲起來的，貪心隨著物質享受而激烈的增長，激烈增長怎麼辦？你為了要滿足自己的貪心，滿足自己物質生活的享受，就必須要競爭；競爭得不到就鬥爭，不擇手段；鬥爭再得不到，乾脆用搶的比較快，戰爭，過去西方國家湯恩比教授講的就是這樣。你看世界這些殖民地，那都為什麼？搶啊！用武力。戰爭結果是什麼？災難。戰爭一起來，彼此互相生瞋恨心。現在我們打開報紙看看，整個世界的戰爭，實在講為什麼而打的？為商業利益，為做生意，你仔細看是不是這樣？大家在爭，爭什麼？爭那個利。爭不到，那大家就用武力，結果是什麼？瞋恨心就起來了。瞋火熾然，世界就毀滅了，現在核子武器很厲害的。你說科學技術發展，對人類是有好處，還是有壞處？大家仔細去思考。</w:t>
      </w:r>
      <w:r>
        <w:t xml:space="preserve"> </w:t>
      </w:r>
    </w:p>
    <w:p w14:paraId="3722D302" w14:textId="77777777" w:rsidR="007707C3" w:rsidRDefault="007707C3">
      <w:pPr>
        <w:pStyle w:val="a3"/>
      </w:pPr>
      <w:r>
        <w:t xml:space="preserve">　　昨天我看網路新聞報導，現在美國、俄羅斯、中國發展超高音速的飛彈，超高音速攔劫不到的，那個速度太快了，二十倍的超高音速，可以裝核子彈頭，中國也有、俄羅斯也有，俄羅斯都瞄準美國，美國當然更多，他也有。這個打下去，大家想一想，我們淨老和尚常講，有沒有誰贏誰輸？都沒有，大家一起去死，同歸於盡，等於發展這些科技是集體自殺。大家都沒有這種危機意識，不知道這個世界大災難隨時會降臨。</w:t>
      </w:r>
      <w:r>
        <w:t xml:space="preserve"> </w:t>
      </w:r>
    </w:p>
    <w:p w14:paraId="4E05D415" w14:textId="77777777" w:rsidR="007707C3" w:rsidRDefault="007707C3">
      <w:pPr>
        <w:pStyle w:val="a3"/>
      </w:pPr>
      <w:r>
        <w:t xml:space="preserve">　　挽救這個世界，就是上個世紀英國湯恩比教授講的，除了中國的孔孟學說、大乘佛法，其他無解，沒辦法，解決不了，只是災難會愈來愈多，世界會愈來愈不和平。如果大家不接受中國傳統文化，實在講沒辦法。這個問題不是科技能解決的，主要是人心的問題，人心，科技怎麼有辦法解決？人與人之間衝突，科學家能發明一個東西放在他們兩個身上，就不打架了嗎？做不到。所以印祖講，「瞋火熾然，世界灰燼矣」，世界就沒了！</w:t>
      </w:r>
      <w:r>
        <w:t xml:space="preserve"> </w:t>
      </w:r>
    </w:p>
    <w:p w14:paraId="50A61A18" w14:textId="77777777" w:rsidR="007707C3" w:rsidRDefault="007707C3">
      <w:pPr>
        <w:pStyle w:val="a3"/>
      </w:pPr>
      <w:r>
        <w:lastRenderedPageBreak/>
        <w:t xml:space="preserve">　　我們每次來，過去請我們淨老和尚來，老和尚是有道高僧，不是一般人，大家要認識清楚。他的道如果推不出去，他就不會留在這個地方，沒有人接受，聽他的。現在他能推行的，就是在聯合國教科文組織，有一些國家很能接受老和尚的理念，多元宗教、中國傳統文化、《群書治要》，能接受。孟老夫子講，道能推行出去，「達則兼善天下」，利益大家；如果道在這個地方推行不出去就藏，「窮則獨善其身」，就藏起來、就捨掉。</w:t>
      </w:r>
      <w:r>
        <w:t xml:space="preserve"> </w:t>
      </w:r>
    </w:p>
    <w:p w14:paraId="0F43FD36" w14:textId="77777777" w:rsidR="007707C3" w:rsidRDefault="007707C3">
      <w:pPr>
        <w:pStyle w:val="a3"/>
      </w:pPr>
      <w:r>
        <w:t xml:space="preserve">　　今天我選擇一條雪廬老人的《常禮舉要》，處世第十五條：「凡求教他人的事，必須造門請問。」就是我們有事要拜託人，要求人。「凡是求人的事情，求人與借錢一樣，為什麼呢？借錢是借物質，求人家是求人跟你出主意，這是道理的事，這是求道。求道，得上人家那裡去，恭恭敬敬的求，要跑人家那裡求去。必須是凡求教他人的事情，必須造門請問，這才恭敬。譬如我想求王老師為我出主意，可是吾忙又不方便，他上吾這裡才好談。是吾求人家，吾怎麼把他請到吾這裡來？你求人家，要上人那兒求。」好像跟人家借錢一樣，你錢送過來吧！雪廬老人講，我們求教人，一定要親自去。</w:t>
      </w:r>
      <w:r>
        <w:t xml:space="preserve"> </w:t>
      </w:r>
    </w:p>
    <w:p w14:paraId="3E55C913" w14:textId="77777777" w:rsidR="007707C3" w:rsidRDefault="007707C3">
      <w:pPr>
        <w:pStyle w:val="a3"/>
      </w:pPr>
      <w:r>
        <w:t xml:space="preserve">　　現代人不懂禮，也沒有學過，我是看了雪廬老人的，我才懂一點點，不然我也不懂。我到大陸，浙江餘姚佛教居士林，每一年都請我去做三次法會。余林長每一年也請清公和尚（果清律師）去傳戒，傳五戒、菩薩戒，每一年請一次，他都要去台灣正覺精舍請。後來我知道了，我說我一年來三次，你去我們那邊請一次都沒有。我說我比照清公和尚的例子，你請我做一次法會，你要來台灣一趟。那很忙，很辛苦，要坐飛機。那我去你這邊，我不要坐飛機嗎？我也很忙。大家想對不對？所以我去年跟他講，他終於去了一次。但是還不行，你要我來三次，你起碼也要來三次，來請。佛法從恭敬中求，你這麼傲慢，怎麼會得到利益？得不到的。就打個電話，你就過來吧！悟道法師，我們哪一天要辦，我就要辛辛苦苦坐飛機來。你在家裡就一通電話，一個請帖，就不合乎《常禮舉要》這一條。所以以後我要定出這個標準，不來請，不去！大家講，合禮不合禮？你忙，我也忙；你很辛苦，我也很辛苦，你坐飛機會辛苦，我坐飛機不辛苦嗎？</w:t>
      </w:r>
      <w:r>
        <w:t xml:space="preserve"> </w:t>
      </w:r>
    </w:p>
    <w:p w14:paraId="7C0FAA2D" w14:textId="77777777" w:rsidR="007707C3" w:rsidRDefault="007707C3">
      <w:pPr>
        <w:pStyle w:val="a3"/>
      </w:pPr>
      <w:r>
        <w:t xml:space="preserve">　　所以我們祭祖當中學習很多事情。我如果沒有讀雪廬老人的，我也不懂，裡面很多大道理。真的我們現在看起來，很多事情是不合禮的，因為現在人不學，也不懂。所以我們要學習傳統文化，如果不學習傳統文化，人心就必定墮落。</w:t>
      </w:r>
      <w:r>
        <w:t xml:space="preserve"> </w:t>
      </w:r>
    </w:p>
    <w:p w14:paraId="00007D1C" w14:textId="77777777" w:rsidR="007707C3" w:rsidRDefault="007707C3">
      <w:pPr>
        <w:pStyle w:val="a3"/>
      </w:pPr>
      <w:r>
        <w:t xml:space="preserve">　　雪廬老人講：「從前有句話說移樽就教，求人時擺了一個宴，你溫了杯酒，拿著你的酒杯，上我這裡來喝酒。上這裡來幹什麼？讓你來教訓我」，這叫移樽就教，「說話很婉轉」。「這是從前，現在沒有這個啦，文言一概講不通。吾有書也不能教了，叫吾上學校去再教書，吾也感覺很困難了。」「這條必須實行」，雪廬老人勸我們必須要實行。</w:t>
      </w:r>
      <w:r>
        <w:t xml:space="preserve"> </w:t>
      </w:r>
    </w:p>
    <w:p w14:paraId="2DCC38EB" w14:textId="77777777" w:rsidR="007707C3" w:rsidRDefault="007707C3">
      <w:pPr>
        <w:pStyle w:val="a3"/>
      </w:pPr>
      <w:r>
        <w:t xml:space="preserve">　　現在人沒有禮，所以他編這個《常禮舉要》。所以我常常勸同修，你讀《弟子規》，一定要加上雪廬老人編的《常禮舉要》，他從《禮記》編出來的。你學《弟子規》不懂禮貌，《論語》講，「博我以文，約我以禮」，我們學了很多，從哪裡下手？要從禮！這個沒有，天下大亂。</w:t>
      </w:r>
      <w:r>
        <w:t xml:space="preserve"> </w:t>
      </w:r>
    </w:p>
    <w:p w14:paraId="0EB06D7C" w14:textId="77777777" w:rsidR="007707C3" w:rsidRDefault="007707C3">
      <w:pPr>
        <w:pStyle w:val="a3"/>
      </w:pPr>
      <w:r>
        <w:t xml:space="preserve">　　在《論語講記》有一段跟我們祭祀有關的，褅祭，「禘自既灌而往者」。禘祭是天子的祭禮。因為褅我們現在也不懂，雪廬老人講，「因為漢代距孔子大約千年，也沒見過」，漢朝就沒見過，「五四運動至今不到百年」。這個我們就不懂，這是古代的，祭天、祭太廟，大祭。即使知道禘的這些事情，知道，但是到哪裡去祭呢？古代的祭器很多，名字我們都不知道。「以佛家來論，樂器就很多了。密宗的音樂，今人也不知道。」</w:t>
      </w:r>
      <w:r>
        <w:t xml:space="preserve"> </w:t>
      </w:r>
    </w:p>
    <w:p w14:paraId="2164F4B5" w14:textId="77777777" w:rsidR="007707C3" w:rsidRDefault="007707C3">
      <w:pPr>
        <w:pStyle w:val="a3"/>
      </w:pPr>
      <w:r>
        <w:t xml:space="preserve">　　「這一章確是有所為而說。禘禮是天子之禮，魯國也行禘禮，所以孔子說不願看」，不願意看祭禮。「從前不孝有三，無後為大。魯國本來是傳兒子，到僖公時傳給兄弟。」「諸侯宗廟五祖，天子宗廟七祖」，諸侯的宗廟祭五祖，五代，天子祭七祖。「一個宗廟之內，中間為始祖，左昭右穆，輩分不可亂，祭祀時要一一有次序，不可嫌麻煩。到僖公時就亂了昭穆次序。有注解說，既灌以後，本來是恭恭敬敬，到此便疲乏懈怠了，其實這是托辭」，這是推托的言辭，不是疲乏懈怠，這就是沒有按順序。</w:t>
      </w:r>
      <w:r>
        <w:t xml:space="preserve"> </w:t>
      </w:r>
    </w:p>
    <w:p w14:paraId="390C823F" w14:textId="77777777" w:rsidR="007707C3" w:rsidRDefault="007707C3">
      <w:pPr>
        <w:pStyle w:val="a3"/>
      </w:pPr>
      <w:r>
        <w:t xml:space="preserve">　　「不論什麼事，不可以越禮，不可亂了次序，該做就要做，不該做就不做。從前商人為四民的最末，但是商人也知道事忙先上帳、動物歸原，你們要學動物歸原。」物品我們動過了、用了，要歸回原處，你在哪裡拿的就歸到哪個地方。如果你亂擺，下一次要找恐怕就忘記了，找不到了。「一亂就亡了」，就沒有了。「有次序、依規矩，就可以往生，否則歧路之中又有歧路。」這是我們要學習的，他舉出褅禮，我們舉一反三，做任何事情都一樣，你要有個次序，不能亂了次序，次序亂了就亡了，就沒有了。</w:t>
      </w:r>
      <w:r>
        <w:t xml:space="preserve"> </w:t>
      </w:r>
    </w:p>
    <w:p w14:paraId="2FED7119" w14:textId="77777777" w:rsidR="007707C3" w:rsidRDefault="007707C3">
      <w:pPr>
        <w:pStyle w:val="a3"/>
      </w:pPr>
      <w:r>
        <w:t xml:space="preserve">　　「辦事要請內行人，不可自己不懂，妄出主意。如此才不出亂子。」像我們祭祖，我們要請教童校長，因為我也不懂。所以請他來，我不懂，我外行。我們請他來，就要尊重他的指導，因為他是專業。我們不可以，你請他來，要他聽你的，你請他來幹什麼？你自己搞就好了。所以明年祭祖，我先跟大家講好，你要聽童校長的你再請，不然你就不要請。我都要聽他的，你們不聽他的，你們要堅持你們的，有這樣的嗎？對人一點尊重都沒有，你把人家看成什麼？所以昨天早上我為什麼沒來？就是依這條，我有根據的，雪廬老人教的。</w:t>
      </w:r>
      <w:r>
        <w:t xml:space="preserve"> </w:t>
      </w:r>
    </w:p>
    <w:p w14:paraId="43188720" w14:textId="77777777" w:rsidR="007707C3" w:rsidRDefault="007707C3">
      <w:pPr>
        <w:pStyle w:val="a3"/>
      </w:pPr>
      <w:r>
        <w:t xml:space="preserve">　　我們現在就是要學習傳統文化，請我們來，我是淨老和尚這個系統的，大家能接受，來了才有意義，對大家才有幫助。如果講了大家不接受，對大家沒幫助，我來有什麼意思？就沒意思了。就像孔子這裡講的，他就不想再看了，反正你們自己去搞。所以我們請人來要尊重人，不能說我堅持怎麼樣。以前對祭祖宗是多重要的事情，當官、當皇帝的都不敢違背，你違背你那個國家就亂了。以前巡撫（省長）祭祖的時候，下雨不能打傘的，《論語講記》都講的。巡撫有侍者給他打傘，司儀講「去蓋」，就是不可以打傘，對祖宗要很恭敬。巡撫聽到這樣就瞪司儀一眼，那個司儀說「失儀」，喪失威儀，這個巡撫就要記過，降三級，對祖宗不敬，降三級。祭祖的大典，你怎麼可以當兒戲？</w:t>
      </w:r>
      <w:r>
        <w:t xml:space="preserve"> </w:t>
      </w:r>
    </w:p>
    <w:p w14:paraId="1F04B590" w14:textId="77777777" w:rsidR="007707C3" w:rsidRDefault="007707C3">
      <w:pPr>
        <w:pStyle w:val="a3"/>
      </w:pPr>
      <w:r>
        <w:t xml:space="preserve">　　我這個人有一個不好的習氣，就是要講清楚、說明白，雖然我知道會得罪人。如果學我們老和尚，他以前就教過我，人家不能接受，我們都不要講，不露聲色，我們以後不來就好了，一走了之，他也不知道為什麼。但是我這個人比較雞婆，就是要講清楚、說明白。我跟你講這麼清楚，你不接受，那你不要怪我，我是這樣的。老和尚他境界比較高，修養比較好，我修養不好，所以容易得罪人。修養好，不得罪你，不來就好了，你就永遠不知道，你就永遠不認識。</w:t>
      </w:r>
      <w:r>
        <w:t xml:space="preserve"> </w:t>
      </w:r>
    </w:p>
    <w:p w14:paraId="12B60E1C" w14:textId="77777777" w:rsidR="007707C3" w:rsidRDefault="007707C3">
      <w:pPr>
        <w:pStyle w:val="a3"/>
      </w:pPr>
      <w:r>
        <w:t xml:space="preserve">　　大家有沒有聽過一句成語，「有眼不識泰山」，有沒有聽說過？沒聽說過？有很多人聽說過。有眼不識泰山這個典故怎麼來？我也是看雪廬老人的。我們傳統文化沒有跟雪廬老人學，你學不到位的，我只能這麼講。你現在在學的那個傳統文化，都是現代人在學的，他怎麼會標準？他那個老人才是最傳統的。有眼不識泰山是什麼樣？有一個人從外地來，到山東泰山去，他就走到泰山，就問當地人，請問泰山在哪裡？他就走到泰山腳下了。他說這裡就是泰山。這個外地人說不是不是，肯定不是這裡，是另外一個地方。這個人就說，我在這裡土生土長，我怎麼不知道泰山在哪裡？這裡就是泰山，我就是泰山本地人。跟他講了很多，那個人始終認為這裡不是泰山，是另外一個地方。這個本地人後來急了，怎麼遇到這樣的人？他說那我去找一個秀才，讀書人，他的知識很豐富，來作證好不好？證明這裡是泰山。他說好啊！你去請。就請一個秀才來，這個本地人就跟他講：這個老兄，他要到泰山，我說這裡就是泰山，我在這裡土生土長的，這裡是泰山，沒錯，他硬說這裡不是泰山，你說一說，這裡是不是泰山？結果這個秀才怎麼講？他說這裡不是泰山。那個外地人說：我說對了吧？這裡不是泰山，秀才來講，也說這裡不是泰山。後來這個外地人就走了，</w:t>
      </w:r>
      <w:r>
        <w:t>另外再去找泰山。後來這個本地人氣的，他說你跟我都是本地人，這裡明明就是泰山，你剛才怎麼說這裡不是泰山？這個秀才講，我要讓他永遠不識泰山。大家聽懂這個意思嗎？所以叫做「有眼不識泰山」，這個典故就是這麼來的，叫他永遠不認識。他到其他地方找，那不是泰山。</w:t>
      </w:r>
      <w:r>
        <w:t xml:space="preserve"> </w:t>
      </w:r>
    </w:p>
    <w:p w14:paraId="6D4815DF" w14:textId="77777777" w:rsidR="007707C3" w:rsidRDefault="007707C3">
      <w:pPr>
        <w:pStyle w:val="a3"/>
      </w:pPr>
      <w:r>
        <w:t xml:space="preserve">　　我們辦事要請內行人，我們現代的話講，要請教專業。自己不懂，不可以妄出主意。我們是外行的，不能依我們的意思，這樣才不出亂子。所以這次的祭祀，我也跟我們華藏祭祖團講，以後這個事情一定要先跟我報告，你這樣子，弄得大家都心不安，不如不辦。不是在這裡跟大家鬼混，來大家熱鬧熱鬧，人家供養我紅包，很高興，那對不起人。實在講，我不是為你們供養紅包而來的。我們要知道，現在老和尚在推廣傳統文化，這個道要推行出去。現在老和尚有他一個平台，聯合國，他老人家現在九十三歲了，擔任聯合國教科文組織淨空之友社的永久榮譽主席。今年一月二十三日，我到台南去看他老人家，我本來要走了，又把我叫回去，叫我去印名片，叫我去印「永久榮譽副主席」，叫我跟悟行法師兩個當永久榮譽副主席。他說我沒有廟給你們，我只有提供國際的講經平台給你們去講經。所以我也是隨時要待命，他年紀大了，交代下來，我們要去接，我們責無旁貸。</w:t>
      </w:r>
      <w:r>
        <w:t xml:space="preserve"> </w:t>
      </w:r>
    </w:p>
    <w:p w14:paraId="017BF3B7" w14:textId="77777777" w:rsidR="007707C3" w:rsidRDefault="007707C3">
      <w:pPr>
        <w:pStyle w:val="a3"/>
      </w:pPr>
      <w:r>
        <w:t xml:space="preserve">　　這個點點滴滴都是我們學習的地方。所以我們大家定法會時間，我前天晚上才看到，香港以前也是不知道，但是我跟他講，他們都能接受，他們馬上能改過來。在早期，在十幾年前，請我去主持佛七，他們功課表都排好了，海報打我是主七和尚。我說我這個主七是掛名的還是實質的？我去澳洲淨宗學會，我也是這麼跟大家講。澳洲淨宗學會就是韓館長往生三週年，在那邊辦，請我當主祭，我說先講，你是請我當實質的，還是掛名的？他說什麼叫掛名？什麼叫實質？我說掛名就是你們怎麼排我都可以，反正我就跟著後面上上香就好，什麼事我也不管，這個叫掛名。實質的呢？我說實質就要聽我的。主是什麼意思？他主導的，他在主持的。這個禮有分賓主，《華嚴經》講主伴，以哪個為主，其他的就是伴，你不能喧賓奪主。他們說，當然是實質的。我說好，那實質就要聽我的，佛號要用幾音的，儀規怎麼走，時間怎麼定，你要聽我的，聽我安排，以我為主。我在美國西雅圖淨宗學會，我也是跟他們這麼講的。所以在香港，他們都排好的，什麼要幾點，做什麼做什麼，我說是你主七還是我主七？後來他們改了。所以現在香港做法會，一個月前他就要把那個海報都打出來，發給我，問我這樣可以不可以，有哪些地方要改的。不是像我們這裡，我前天</w:t>
      </w:r>
      <w:r>
        <w:t>才看到，然後看到的時間跟昨天早上又不一樣，弄得亂七八糟的，這個不行的。下一次如果要再請我來，比照香港，一個月前要發給我，時間，你問我這樣可以不可以。我覺得什麼地方要調整，大家再調整一下；如果不用，就照這樣，這樣才叫主法。恭送主法和尚，那不是叫好聽的！是你主法，還是我主法？名義說我主法，實際上你在主法，就不對了，就違背常禮。</w:t>
      </w:r>
      <w:r>
        <w:t xml:space="preserve"> </w:t>
      </w:r>
    </w:p>
    <w:p w14:paraId="0B4175F2" w14:textId="77777777" w:rsidR="007707C3" w:rsidRDefault="007707C3">
      <w:pPr>
        <w:pStyle w:val="a3"/>
      </w:pPr>
      <w:r>
        <w:t xml:space="preserve">　　好，今天就講到這裡，再講下去傷感情；再講下去，下次就不歡迎我來了。好，我們現在皈依，要皈依的同修請到當中拜墊來，我們皈依儀式舉行完成，我們就休息。　　</w:t>
      </w:r>
    </w:p>
    <w:sectPr w:rsidR="007707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10E6B" w14:textId="77777777" w:rsidR="007707C3" w:rsidRDefault="007707C3" w:rsidP="00AA4874">
      <w:r>
        <w:separator/>
      </w:r>
    </w:p>
  </w:endnote>
  <w:endnote w:type="continuationSeparator" w:id="0">
    <w:p w14:paraId="52AAFAF7" w14:textId="77777777" w:rsidR="007707C3" w:rsidRDefault="007707C3" w:rsidP="00AA4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D4637" w14:textId="77777777" w:rsidR="007707C3" w:rsidRDefault="007707C3" w:rsidP="00AA4874">
      <w:r>
        <w:separator/>
      </w:r>
    </w:p>
  </w:footnote>
  <w:footnote w:type="continuationSeparator" w:id="0">
    <w:p w14:paraId="36F5FCA6" w14:textId="77777777" w:rsidR="007707C3" w:rsidRDefault="007707C3" w:rsidP="00AA48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74"/>
    <w:rsid w:val="007707C3"/>
    <w:rsid w:val="007931EE"/>
    <w:rsid w:val="00AA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296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48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48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48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48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1050</Words>
  <Characters>5989</Characters>
  <Application>Microsoft Office Word</Application>
  <DocSecurity>0</DocSecurity>
  <Lines>49</Lines>
  <Paragraphs>14</Paragraphs>
  <ScaleCrop>false</ScaleCrop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