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A7A0" w14:textId="77777777" w:rsidR="0090596A" w:rsidRDefault="0090596A">
      <w:r>
        <w:t xml:space="preserve">常禮舉要講記分享學習　　悟道法師主講　　（第三集）　　</w:t>
      </w:r>
      <w:r>
        <w:t>2020/5/12</w:t>
      </w:r>
      <w:r>
        <w:t xml:space="preserve">　　華藏淨宗學會　　檔名：</w:t>
      </w:r>
      <w:r>
        <w:t xml:space="preserve">WD20-049-0003 </w:t>
      </w:r>
    </w:p>
    <w:p w14:paraId="47056BA2" w14:textId="77777777" w:rsidR="0090596A" w:rsidRDefault="0090596A">
      <w:pPr>
        <w:pStyle w:val="a3"/>
      </w:pPr>
      <w:r>
        <w:t xml:space="preserve">　　諸位同學，大家好！我們繼續來學習雪廬老人的《常禮舉要講記》，「講前勉辭」第二段話，「學儒學佛，約之以禮」。</w:t>
      </w:r>
      <w:r>
        <w:t xml:space="preserve"> </w:t>
      </w:r>
    </w:p>
    <w:p w14:paraId="35FEFCC5" w14:textId="77777777" w:rsidR="0090596A" w:rsidRDefault="0090596A">
      <w:pPr>
        <w:pStyle w:val="a3"/>
      </w:pPr>
      <w:r>
        <w:t xml:space="preserve">　　「你諸位自己看看祖師註解的佛經，可知他們對中國六經及歷史都熟。」雪廬老人在這一段話給我們講，看看祖師大德註解的佛經，就知道他們對中國六經以及歷史都很熟悉。「從前，吾跟大家說過，我覺得我不錯，我到現在才覺悟，覺悟得也已不早了，哪一條也不行！從前那些和尚，真不愧是和尚，和尚就是老師。」雪廬老人講，從前他也跟大家說過，他覺得自己很不錯，但是到現在才覺悟，覺悟得也不是很早，覺得哪一條也不行。對於從前和尚，就是祖師大德真不愧是和尚，就是對這些和尚非常的佩服。和尚就是老師。雪廬老人在這裡也是給我們做一個榜樣，學習謙虛的一個態度。</w:t>
      </w:r>
      <w:r>
        <w:t xml:space="preserve"> </w:t>
      </w:r>
    </w:p>
    <w:p w14:paraId="1233E005" w14:textId="77777777" w:rsidR="0090596A" w:rsidRDefault="0090596A">
      <w:pPr>
        <w:pStyle w:val="a3"/>
      </w:pPr>
      <w:r>
        <w:t xml:space="preserve">　　「從前是讀了中國文化再學佛」，的確，從前的人都受過中國傳統文化的教育，從小就要讀儒家的書，學習世間的聖賢、孔孟的道德學問再學佛。這有儒家的底子再學佛，那就能成就。「現在啊，是學佛沒法子了」，現在學佛學得沒辦法，學了很久、幾十年都沒有成就，這就是沒有基礎，沒有中國文化的基礎。「再學中國文化，你學了中國文化就會幫助你學佛。」這個話是實在話，過去我們淨老和尚也常講過，佛在經典上講，沒有先學小乘，學大乘，非佛弟子。我們現代學佛的人，一入佛門所學的就是大乘經典，沒有從小乘經典下手，就沒有基礎。好像沒有先讀小學就讀大學，就沒有基礎，所以學了一輩子也不能成就。又沒有學過中國傳統文化。過去祖師大德都有中國傳統文化的底子，所以他們學了佛，就學大乘佛法，都能有成就。我們現在沒有小乘佛法的基礎，又沒有中國傳統文化的基礎，一下子學大乘佛法，的確有他的困難。所以雪廬老人在這裡講，學了中國傳統文化就會幫助我們來學佛。「所以我們又學《論語》，下個學期論語我們接著辦。」這裡雪廬老人有提出要學《論語》，特別強調《論語》。下個學期那個時候，雪廬老人講下個學期論語我們接著辦。我們的學習，我們也是根據雪廬老人他的指導，我們這《常禮舉要》學習過一</w:t>
      </w:r>
      <w:r>
        <w:t>遍，我們回頭接著我們再來學《論語講記》，來打好這個基礎，打好學佛的基礎。「其次，我們學佛，大家都知以戒律為本。」這是戒定慧三學，沒有戒，沒有這個根本，學佛一輩子不能成就。所以大家都知道，戒律為本。「佛在世時，以佛為師，佛不在了則以戒為師。戒律，大家知道有幾個呢？吾也受過戒，對於戒吾也不很外行，可是吾知道吾這個戒是有名無實。」為什麼現在受了戒有名無實？因為沒有學中國傳統文化這個基礎，你受了戒都落空了。</w:t>
      </w:r>
      <w:r>
        <w:t xml:space="preserve"> </w:t>
      </w:r>
    </w:p>
    <w:p w14:paraId="6B25DA1C" w14:textId="77777777" w:rsidR="0090596A" w:rsidRDefault="0090596A">
      <w:pPr>
        <w:pStyle w:val="a3"/>
      </w:pPr>
      <w:r>
        <w:t xml:space="preserve">　　淨業三福，《觀無量壽佛經》淨業三福，第一福「孝養父母，奉事師長，慈心不殺，修十善業」；第二福「受持眾戒，具足眾戒，不犯威儀」；第三福「發菩提心，深信因果，讀誦大乘，勸進行者」。第一福就是儒、道，還有佛的《十善業道經》，儒家的《弟子規》，道家的《太上感應篇》，佛家的《十善業道經》，這是基礎。戒律的基礎，實在講還談不到戒律，是三皈依的基礎。要受戒之前必須先受三皈依，有了三皈依才能受戒。因此沒有第一福這個基礎，受過三皈都不夠資格，那何況受五戒、八關齋戒、沙彌戒、比丘戒、菩薩戒呢？所以雪廬老人在這裡講，現在受戒有名無實。也就是沒有中國傳統文化、《觀經》第一福的基礎，受了戒，受個五戒都落空了。不但受五戒，連受過三皈依也落空了，都是有名無實。由此可知，學習中國傳統</w:t>
      </w:r>
      <w:r>
        <w:lastRenderedPageBreak/>
        <w:t>文化它的重要性。「中國文化、孔子這一套，大家聽聽，『博我以文』，這些學問教你很多，怎麼個學法」，從哪裡下手？「『約之以禮』，從禮上來實踐。」這個禮就如同佛家的戒一樣，從禮上來做。</w:t>
      </w:r>
      <w:r>
        <w:t xml:space="preserve"> </w:t>
      </w:r>
    </w:p>
    <w:p w14:paraId="262D4A27" w14:textId="77777777" w:rsidR="0090596A" w:rsidRDefault="0090596A">
      <w:pPr>
        <w:pStyle w:val="a3"/>
      </w:pPr>
      <w:r>
        <w:t xml:space="preserve">　　「這本《常禮舉要》是咱編的」，雪廬老人他編的。「諸位果然要是能懂《常禮舉要》，現在受益就不小。」果然能夠真懂《常禮舉要》，現在受到的利益就不小。「『約之以禮』，就能懂人情世故。」現代的人不懂人情世故，因為他不知禮，不知道禮、不懂得禮。懂得禮，就能夠懂得人情世故，就「不至於在社會上妨礙人。你把中國的《四庫全書》都念通達了，處處於人有害，處處妨害人，這個書就不如不念。怎麼呢？是愈念愈害人，念它幹什麼？你不論學什麼大學問，就要知道這一個世界是群眾社會，不是你一個人，你、我要一律共享共榮，這才能以行啊！」這就是把禮它的原則、重要的精神給我們講出來。不懂得禮，你把中國的《四庫全書》都念通達了，但是處處去妨害別人，那這個書不如就不念。懂得很多，講得頭頭是道，但是做出來的行為卻是處處妨害別人，那真的是愈念愈害人，不念還好一點。不管學什麼大學問，我們一個人生存在這個世界，是一個群眾的社會，不是只有自己一個人，所以你跟我，跟一切人，都一律要共享共榮。不能自私自利，只想到自己，都不管別人，都沒有想到別人，這是禮的精神，這才能以行，這才行得通。</w:t>
      </w:r>
      <w:r>
        <w:t xml:space="preserve"> </w:t>
      </w:r>
    </w:p>
    <w:p w14:paraId="328275E3" w14:textId="77777777" w:rsidR="0090596A" w:rsidRDefault="0090596A">
      <w:pPr>
        <w:pStyle w:val="a3"/>
      </w:pPr>
      <w:r>
        <w:t xml:space="preserve">　　好，「講前勉辭」第二段話我們就學習到這裡，祝大家學習法喜。「講前勉辭」後面還有三段話，這是第二段話，下面我們下次再來學習。祝大家福慧增長，法喜充滿。阿彌陀佛！　　</w:t>
      </w:r>
    </w:p>
    <w:sectPr w:rsidR="009059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8509" w14:textId="77777777" w:rsidR="0090596A" w:rsidRDefault="0090596A" w:rsidP="0035370D">
      <w:r>
        <w:separator/>
      </w:r>
    </w:p>
  </w:endnote>
  <w:endnote w:type="continuationSeparator" w:id="0">
    <w:p w14:paraId="18D3B69C" w14:textId="77777777" w:rsidR="0090596A" w:rsidRDefault="0090596A" w:rsidP="00353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197AE" w14:textId="77777777" w:rsidR="0090596A" w:rsidRDefault="0090596A" w:rsidP="0035370D">
      <w:r>
        <w:separator/>
      </w:r>
    </w:p>
  </w:footnote>
  <w:footnote w:type="continuationSeparator" w:id="0">
    <w:p w14:paraId="0EBBC1AB" w14:textId="77777777" w:rsidR="0090596A" w:rsidRDefault="0090596A" w:rsidP="003537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0D"/>
    <w:rsid w:val="0035370D"/>
    <w:rsid w:val="007931EE"/>
    <w:rsid w:val="0090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1F39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7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7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7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7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