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A2CD" w14:textId="77777777" w:rsidR="00441B32" w:rsidRDefault="00441B32">
      <w:r>
        <w:t xml:space="preserve">常禮舉要講記分享學習　　悟道法師主講　　（第七十四集）　　</w:t>
      </w:r>
      <w:r>
        <w:t>2020/7/22</w:t>
      </w:r>
      <w:r>
        <w:t xml:space="preserve">　　華藏淨宗學會　　檔名：</w:t>
      </w:r>
      <w:r>
        <w:t xml:space="preserve">WD20-049-0074 </w:t>
      </w:r>
    </w:p>
    <w:p w14:paraId="0F8143DB" w14:textId="77777777" w:rsidR="00441B32" w:rsidRDefault="00441B32">
      <w:pPr>
        <w:pStyle w:val="a3"/>
      </w:pPr>
      <w:r>
        <w:t xml:space="preserve">　　諸位同學，大家好！我們繼續來學習雪廬老人的《常禮舉要講記》，巳、「訪人」第六。</w:t>
      </w:r>
      <w:r>
        <w:t xml:space="preserve"> </w:t>
      </w:r>
    </w:p>
    <w:p w14:paraId="6D14D091" w14:textId="77777777" w:rsidR="00441B32" w:rsidRDefault="00441B32">
      <w:pPr>
        <w:pStyle w:val="a3"/>
      </w:pPr>
      <w:r>
        <w:t xml:space="preserve">　　【六、不攜一切動物上堂。】</w:t>
      </w:r>
      <w:r>
        <w:t xml:space="preserve"> </w:t>
      </w:r>
    </w:p>
    <w:p w14:paraId="52924ABA" w14:textId="77777777" w:rsidR="00441B32" w:rsidRDefault="00441B32">
      <w:pPr>
        <w:pStyle w:val="a3"/>
      </w:pPr>
      <w:r>
        <w:t xml:space="preserve">　　「從前很少有這種事，這是多少年的規矩，沒有帶動物上堂。今日之下很多，今日之下帶什麼東西呢？帶別的東西，吾也沒見過，現在人都是玩洋狗，這是實情。狗雖然是君子，吾也喜歡狗，吾可不讓狗往屋裡。吾恭敬牠，為什麼恭敬牠？為著狗主忠信。孔子主忠信，狗最忠最信，又講信用又忠誠。吾跟大家說，吾比不了狗，狗是吾的老師，吾和牠做朋友覺得很光榮，現在的洋狗也就另當別論了。」</w:t>
      </w:r>
      <w:r>
        <w:t xml:space="preserve"> </w:t>
      </w:r>
    </w:p>
    <w:p w14:paraId="5149ABBE" w14:textId="77777777" w:rsidR="00441B32" w:rsidRDefault="00441B32">
      <w:pPr>
        <w:pStyle w:val="a3"/>
      </w:pPr>
      <w:r>
        <w:t xml:space="preserve">　　「人人玩洋狗，洋狗必得上朋友家去，或是牽著狗，或是抱著，不問男子或女子，你愛狗是你在家裡頭，你的狗上人家裡去，人家裡未必愛，人家屋裡是客廳，沒見過寫著『狗廳』，這話總得講，是狗廳還是客廳？不寫狗廳也行，寫動物牠家，那不是變成動物園嘛！你憑著什麼牽著你的狗上人家裡去，還坐在人家沙發上？狗坐沙發有什麼關係？狗吃得好，在家裡吃麵包、吃牛肉，比人吃得還好，比人吃得好總而言之還是狗。狗有狗的待遇，人有人的待遇不一樣。」</w:t>
      </w:r>
      <w:r>
        <w:t xml:space="preserve"> </w:t>
      </w:r>
    </w:p>
    <w:p w14:paraId="124E80A0" w14:textId="77777777" w:rsidR="00441B32" w:rsidRDefault="00441B32">
      <w:pPr>
        <w:pStyle w:val="a3"/>
      </w:pPr>
      <w:r>
        <w:t xml:space="preserve">　　「這個你記住，別讓狗上堂，或者你出來不帶狗，說的還是一樣事情。」這一條雪廬老人講，去訪問人到別人的家裡，你就不要帶『一切動物上堂』。這裡舉出一個比較常見的，就是狗比較多，現在也有人喜歡貓的，就是貓、狗了。這一條講「一切動物」，狗是比較多，所以舉出狗。那包括其他動物，狗、貓或者其他你自己平常喜歡養的這些寵物，去拜訪人就不要帶到人家家裡去。尤其你如果抱著一隻狗，現在有人都很喜歡養狗，哈巴狗這一類的，小小的抱到人家家裡去作客，坐在沙發上，狗也放在沙發上。所以雪廬老人這裡講得就很明顯，人家那個是客廳不是狗廳，人跟狗的待遇不一樣，人是人，狗是狗，這個不能混在一起。人家家裡客廳你帶了動物去，那不是變成動物園了嗎？所以這個要避免，如果你自己有養寵物，到人家家裡不要抱著狗、抱著貓去，這個對人就很不禮貌。</w:t>
      </w:r>
      <w:r>
        <w:t xml:space="preserve"> </w:t>
      </w:r>
    </w:p>
    <w:p w14:paraId="68A9437A" w14:textId="77777777" w:rsidR="00441B32" w:rsidRDefault="00441B32">
      <w:pPr>
        <w:pStyle w:val="a3"/>
      </w:pPr>
      <w:r>
        <w:t xml:space="preserve">　　好，這一條我們就學習到這裡。祝大家福慧增長，法喜充滿。阿彌陀佛！　　</w:t>
      </w:r>
    </w:p>
    <w:sectPr w:rsidR="00441B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6CD0E" w14:textId="77777777" w:rsidR="00441B32" w:rsidRDefault="00441B32" w:rsidP="00115056">
      <w:r>
        <w:separator/>
      </w:r>
    </w:p>
  </w:endnote>
  <w:endnote w:type="continuationSeparator" w:id="0">
    <w:p w14:paraId="64B87303" w14:textId="77777777" w:rsidR="00441B32" w:rsidRDefault="00441B32" w:rsidP="00115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DED35" w14:textId="77777777" w:rsidR="00441B32" w:rsidRDefault="00441B32" w:rsidP="00115056">
      <w:r>
        <w:separator/>
      </w:r>
    </w:p>
  </w:footnote>
  <w:footnote w:type="continuationSeparator" w:id="0">
    <w:p w14:paraId="54EC9DE0" w14:textId="77777777" w:rsidR="00441B32" w:rsidRDefault="00441B32" w:rsidP="00115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56"/>
    <w:rsid w:val="00115056"/>
    <w:rsid w:val="00441B3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AEE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0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0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0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0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