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E5EAF" w14:textId="77777777" w:rsidR="00446745" w:rsidRDefault="00446745">
      <w:r>
        <w:t xml:space="preserve">常禮舉要講記分享學習　　悟道法師主講　　（第七十六集）　　</w:t>
      </w:r>
      <w:r>
        <w:t>2020/7/24</w:t>
      </w:r>
      <w:r>
        <w:t xml:space="preserve">　　華藏淨宗學會　　檔名：</w:t>
      </w:r>
      <w:r>
        <w:t xml:space="preserve">WD20-049-0076 </w:t>
      </w:r>
    </w:p>
    <w:p w14:paraId="4C6364B9" w14:textId="77777777" w:rsidR="00446745" w:rsidRDefault="00446745">
      <w:pPr>
        <w:pStyle w:val="a3"/>
      </w:pPr>
      <w:r>
        <w:t xml:space="preserve">　　諸位同學，大家好！我們繼續來學習雪廬老人的《常禮舉要講記》，巳、「訪人」第八。</w:t>
      </w:r>
      <w:r>
        <w:t xml:space="preserve"> </w:t>
      </w:r>
    </w:p>
    <w:p w14:paraId="1C1BDE82" w14:textId="77777777" w:rsidR="00446745" w:rsidRDefault="00446745">
      <w:pPr>
        <w:pStyle w:val="a3"/>
      </w:pPr>
      <w:r>
        <w:t xml:space="preserve">　　【八、談話應答必顧望。】</w:t>
      </w:r>
      <w:r>
        <w:t xml:space="preserve"> </w:t>
      </w:r>
    </w:p>
    <w:p w14:paraId="7433D7C6" w14:textId="77777777" w:rsidR="00446745" w:rsidRDefault="00446745">
      <w:pPr>
        <w:pStyle w:val="a3"/>
      </w:pPr>
      <w:r>
        <w:t xml:space="preserve">　　「這個大家學著，不論你跟什麼人談話」，與張三談話你的臉、眼睛就要看著張三，「對著他」。「李四又跟你說話」，你的臉再看著李四。張三再說話，你再回來看著張三，「你必得這個樣子的」。「那麼張三跟你說，李四跟你說」，你這樣子臉轉來轉去不麻煩嗎？「麻煩沒法子」，那兩個人講話就是要這個樣子。「你碰見懂禮的」，你在那裡正說著，「他不插嘴」。「現在就有不懂禮的人，這兒談著還沒說完，他就插嘴」，他插嘴了，「你不敷衍他，就得罪他」，他插嘴你也是要敷衍去看著他；「他有未盡之辭還要說，你就得敷衍他，眼前人就容易得罪」。這一段雪廬老人講，談話應答必須看著對方。他在跟你講話，你要看著他。你那臉不能他跟你講話，你看其他的人或看其他的地方，這樣就要得罪人了。縱然你在講話，另外一個人又插嘴，你還是要去敷衍敷衍應付應付，還是要先轉過去看著他，他講完了，你再轉回來看這一個繼續講。如果你不看著他，就得罪他了。這個非常重要，這個往往我們有很多人都疏忽了。下面雪廬老人就給我們舉出這個情況。</w:t>
      </w:r>
      <w:r>
        <w:t xml:space="preserve"> </w:t>
      </w:r>
    </w:p>
    <w:p w14:paraId="03E9A9C4" w14:textId="77777777" w:rsidR="00446745" w:rsidRDefault="00446745">
      <w:pPr>
        <w:pStyle w:val="a3"/>
      </w:pPr>
      <w:r>
        <w:t xml:space="preserve">　　「吾跟你說吧，天下事就怕眼前人，這是諺語。眼前人有什麼怕呢？」就是眼前的人有什麼好怕的呢？「這個仇家都在眼前人上」，我們跟人結冤仇，都是眼前這些人，常常接觸的這些人，「街上的人仇人很少，除非是太保看著你不順眼，那事情是很少，這個要記住」。這是說眼前的人，我們容易得罪，街上的人很少得罪的。「你要看好對方的臉」，就是眼前跟我們談話、跟我們接觸的人，他正在跟我們談話，我們要看著他的臉，眼睛要看著他。「送客行禮都得看人」，我們送客人也要看客人，行禮跟他鞠躬也要看著他，頭不能轉到其他地方然後跟他鞠躬，這個對人就很失禮。「吾常留心有些人送客的功夫，送到門外，眼看別處說：『再見、再見啊』，這個就得罪人了。」雪廬老人講，他也常常留心看看有一些人，他送客人他怎麼送的，把客人送到門外了，然後眼睛沒有看著客人，眼睛去看其他地方，然後嘴巴說再見、再見。那客人如果回頭一看，送客怎麼都沒有看著他，好像沒有他的存在一樣，這樣就得罪人了。「得罪人再解釋，就不如不得罪人。」這是真的，你得罪了人再去解釋，不如不得罪人的好。「解釋，就真正能以解釋得開嗎？」解釋，你得罪人了，然後解釋，解釋之後對方那個人他能夠釋懷嗎？他心能開嗎？這就不知道了。下</w:t>
      </w:r>
      <w:r>
        <w:t>面舉出歷史的公案。</w:t>
      </w:r>
      <w:r>
        <w:t xml:space="preserve"> </w:t>
      </w:r>
    </w:p>
    <w:p w14:paraId="362267CC" w14:textId="77777777" w:rsidR="00446745" w:rsidRDefault="00446745">
      <w:pPr>
        <w:pStyle w:val="a3"/>
      </w:pPr>
      <w:r>
        <w:t xml:space="preserve">　　「吾再三的說，你們諸位必須看中國歷史，為什麼呢？吾說『能以解釋得開』這一句，在唐朝史書上有一位武將得罪文人，他是個好人得罪了壞人，皇帝出來調解。這位糊塗皇上是昏君邪正不分，調解了。這個武將倒是坦坦然，想：『皇上都跟我們解和了，那就算啦！」也就不放在心上了。「過了一個時間」，心裡也就沒有什麼了，也就沒事了。「後來這位武將要為他的兒子與文人的女兒結婚，向文人求婚，那一位文人拒絕了。」武將這個時候才明白：「嘎！我們武人好辦事，受過氣就沒有了，這個文人肚子裡勾勾倒倒。」</w:t>
      </w:r>
      <w:r>
        <w:t xml:space="preserve"> </w:t>
      </w:r>
    </w:p>
    <w:p w14:paraId="60F4BB4C" w14:textId="77777777" w:rsidR="00446745" w:rsidRDefault="00446745">
      <w:pPr>
        <w:pStyle w:val="a3"/>
      </w:pPr>
      <w:r>
        <w:lastRenderedPageBreak/>
        <w:t xml:space="preserve">　　「念的書通達了才是君子，念的書不通達就勾勾倒倒，念些書反而成小人。」這是雪廬老人講，念聖賢書通達了，真正通達落實了那才是君子；念的書如果不通達就勾勾倒倒的，雖然念聖賢書，念這些書反而成為小人了。「你們諸位想學好，看歷史就有好處，就知道盛衰興亡，該辦不該辦。」雪廬老人一再的勸我們，想要學好，看歷史就有好處，就知道盛衰興亡，哪些事該辦，哪些事不該辦。「你心裡要是存著一肚子鬼頭鬼腦，不看歷史還好，看了歷史你就成了《戰國策》的策士了，變成勾勾倒倒的人，害人的方法進步了。」學歷史就是這麼一個情形，「還是在乎人」。雪廬老人勸大家要讀歷史，才知道每個朝代盛衰興亡，哪些事該辦，哪些事不該辦。但是如果你心裡要是存著一肚子鬼頭鬼腦，不學好，不看歷史還好，看了歷史就成了《戰國策》的策士了，變成心裡就勾勾倒倒，心機就很多，害人的方法也進步了。學歷史就變成學到負面的，沒有學到正面的，學到負面的了。所以學歷史就是這麼一個情形，還是在乎人，就是關鍵都是在人。你學得對了，學得正了，用在正確的方面，對大家都有利益；學得不對了，變成負面的，這就損人損己了。</w:t>
      </w:r>
      <w:r>
        <w:t xml:space="preserve"> </w:t>
      </w:r>
    </w:p>
    <w:p w14:paraId="27C249AC" w14:textId="77777777" w:rsidR="00446745" w:rsidRDefault="00446745">
      <w:pPr>
        <w:pStyle w:val="a3"/>
      </w:pPr>
      <w:r>
        <w:t xml:space="preserve">　　好，第八條「談話應答必顧望」，必須看著對方，送客鞠躬也都要看著人，這一條我們要好好的學習。祝大家福慧增長，法喜充滿。阿彌陀佛！　　</w:t>
      </w:r>
    </w:p>
    <w:sectPr w:rsidR="004467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0D127" w14:textId="77777777" w:rsidR="00446745" w:rsidRDefault="00446745" w:rsidP="0011619B">
      <w:r>
        <w:separator/>
      </w:r>
    </w:p>
  </w:endnote>
  <w:endnote w:type="continuationSeparator" w:id="0">
    <w:p w14:paraId="20B3A854" w14:textId="77777777" w:rsidR="00446745" w:rsidRDefault="00446745" w:rsidP="001161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0AA0B" w14:textId="77777777" w:rsidR="00446745" w:rsidRDefault="00446745" w:rsidP="0011619B">
      <w:r>
        <w:separator/>
      </w:r>
    </w:p>
  </w:footnote>
  <w:footnote w:type="continuationSeparator" w:id="0">
    <w:p w14:paraId="7BD92A41" w14:textId="77777777" w:rsidR="00446745" w:rsidRDefault="00446745" w:rsidP="001161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19B"/>
    <w:rsid w:val="0011619B"/>
    <w:rsid w:val="0044674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B208A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61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61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61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61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2026-08-13T00:27:00Z</dcterms:created>
  <dcterms:modified xsi:type="dcterms:W3CDTF">2026-08-13T00:27:00Z</dcterms:modified>
</cp:coreProperties>
</file>