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05A0" w14:textId="77777777" w:rsidR="0029372A" w:rsidRDefault="0029372A">
      <w:r>
        <w:t xml:space="preserve">常禮舉要講記分享學習　　悟道法師主講　　（第八十八集）　　</w:t>
      </w:r>
      <w:r>
        <w:t>2020/8/5</w:t>
      </w:r>
      <w:r>
        <w:t xml:space="preserve">　　華藏淨宗學會　　檔名：</w:t>
      </w:r>
      <w:r>
        <w:t xml:space="preserve">WD20-049-0088 </w:t>
      </w:r>
    </w:p>
    <w:p w14:paraId="50FBA4D0" w14:textId="77777777" w:rsidR="0029372A" w:rsidRDefault="0029372A">
      <w:pPr>
        <w:pStyle w:val="a3"/>
      </w:pPr>
      <w:r>
        <w:t xml:space="preserve">　　諸位同學，大家好！我們繼續來學習雪廬老人的《常禮舉要講記》，午、「會客」第四。</w:t>
      </w:r>
      <w:r>
        <w:t xml:space="preserve"> </w:t>
      </w:r>
    </w:p>
    <w:p w14:paraId="60EEA9A9" w14:textId="77777777" w:rsidR="0029372A" w:rsidRDefault="0029372A">
      <w:pPr>
        <w:pStyle w:val="a3"/>
      </w:pPr>
      <w:r>
        <w:t xml:space="preserve">　　【四、入門必為客安座。】</w:t>
      </w:r>
      <w:r>
        <w:t xml:space="preserve"> </w:t>
      </w:r>
    </w:p>
    <w:p w14:paraId="3EEF9A07" w14:textId="77777777" w:rsidR="0029372A" w:rsidRDefault="0029372A">
      <w:pPr>
        <w:pStyle w:val="a3"/>
      </w:pPr>
      <w:r>
        <w:t xml:space="preserve">　　『入門』，就是客人進門了，必須為客人安排座位。「什麼叫安座呢？你這屋裡，有的是座位，讓客請坐，坐哪個地處呢？這就叫安位。」就是安排客人他坐在哪一個位置，這是安位，就是安座。「坐席是必要的，到了後來，通變的方法，在桌上擺上客人的名字。這是變通方法，主人都定好了位子，就按著次序坐，這你要懂。」現在我們有時候去給人家請客，有辦活動，有一些單位到場，辦活動請我們去，有很多客人，有的時候在國內，有時候在國外（國際場合），都會把誰坐哪裡，那個名字、那個位子（名字放在那個位子），我們就要知道，我們必定要按照主辦單位、主人（主辦方）他安排來坐下，就按這個次序來坐，這個一定要懂。這個是現在一個變通的方法。</w:t>
      </w:r>
      <w:r>
        <w:t xml:space="preserve"> </w:t>
      </w:r>
    </w:p>
    <w:p w14:paraId="08F4CC06" w14:textId="77777777" w:rsidR="0029372A" w:rsidRDefault="0029372A">
      <w:pPr>
        <w:pStyle w:val="a3"/>
      </w:pPr>
      <w:r>
        <w:t xml:space="preserve">　　「客人上你家去，你把客人往哪裡安？」我們一般講安排安排，你安排這個客人坐哪裡。「這個位是上座還是下座？」那這個位子也是有講求的，哪個位子是上座，哪個是下座。如果「你都不懂，你把主客放到下座去，你認為是上座」，如果你不懂這個禮節，把主要的客人（主客）放到下座去，因為主客應該請他上座，給他安排到下座，安排到那個下座的位子，你認為那個是上座，就是搞錯了。「為什麼呢？你平素就沒受過教育呀！這還要說什麼呢！」沒受過教育就是說不懂禮，沒有學過常禮，不懂這些禮節，那這個還要說什麼！「再沒受過教育也二十多歲了，所謂冠而字之，你成年了，二十年來你都沒看過嗎？」雪廬老人講，再怎麼樣沒有受過教育，也都是成人了，也最少二十多歲了。二十多歲，在我們中國古禮就是要戴帽子，這個冠就是帽子，同輩的會送一個字號給你，這就是說你已經成年，不是小孩，你成年了。已經活了二十幾年，都沒有看過我們去給人家請客，人家怎麼安排的嗎？「你家沒有椅子、桌子、上座嗎？吾這話就不好聽了。你活了二十多年，你那個家庭是什麼家庭？這你想想！現在是亂七八糟都在那作夢。」這個的確，這個話講得也是不太好聽，活了二十幾年，這些都不懂，說明你那個家庭是什麼樣的一個家庭。我們想</w:t>
      </w:r>
      <w:r>
        <w:t>想，現在很多家庭真的都是亂七八糟，都不懂。</w:t>
      </w:r>
      <w:r>
        <w:t xml:space="preserve"> </w:t>
      </w:r>
    </w:p>
    <w:p w14:paraId="3243AE9D" w14:textId="77777777" w:rsidR="0029372A" w:rsidRDefault="0029372A">
      <w:pPr>
        <w:pStyle w:val="a3"/>
      </w:pPr>
      <w:r>
        <w:t xml:space="preserve">　　「從前人懂這個，客人進去一看，主人手足無措，心裡就恥笑我們，不但恥笑這個人沒家庭教育，還笑是誰負責你的教育呢？父母！這句沒家庭教育連著笑兩代。想想，所謂污辱祖先，還不是這些話嗎？現在說句苛薄話，有人說：孝、悌、忠、信、禮、義、廉就完了。上一聯是：一、二、三、四、五、六、七，下一聯是：孝、悌、忠、信、禮、義、廉。這樣就對完了！」</w:t>
      </w:r>
      <w:r>
        <w:t xml:space="preserve"> </w:t>
      </w:r>
    </w:p>
    <w:p w14:paraId="698E8BDC" w14:textId="77777777" w:rsidR="0029372A" w:rsidRDefault="0029372A">
      <w:pPr>
        <w:pStyle w:val="a3"/>
      </w:pPr>
      <w:r>
        <w:t xml:space="preserve">　　「這有什麼不好呢？吾講過的，你聽過的，你就明白了。吾是佛教徒就不該講，你再叫吾講兩次，那吾就不願講了，就沒法子了。咱上次講的『一人不入古廟，兩人不看深井』，吾也不再講，你們今天誰願意答覆我那一句？吾再講這個。」雪廬老人講完這些，他就不講這個答案，讓這些同學自己去悟。上面這個聯我們一看，大家心裡都有數了，為什麼故意講個七個字，我們一般講孝、悌、忠、信、禮、義、廉，下</w:t>
      </w:r>
      <w:r>
        <w:lastRenderedPageBreak/>
        <w:t>面沒有，下面少了哪一個？少一個恥，羞恥的恥。所以講這個話就是一個諷刺，一個笑話，就是笑話人不懂禮，父母，家庭沒有家庭教育，這是污辱到自己的祖先了。前面講的「一人不入古廟，兩人不看深井」，雪廬老人他也不講，為什麼？就要讓同學去思考這個問題，在佛法叫參，那你悟了，再講給他老人家聽。他說上一句你沒有講給我聽，沒有給我答覆，今天講的七個字的他也就不講；如果大家能答覆上面那一條，他再來講這一個。</w:t>
      </w:r>
      <w:r>
        <w:t xml:space="preserve"> </w:t>
      </w:r>
    </w:p>
    <w:p w14:paraId="1C98540F" w14:textId="77777777" w:rsidR="0029372A" w:rsidRDefault="0029372A">
      <w:pPr>
        <w:pStyle w:val="a3"/>
      </w:pPr>
      <w:r>
        <w:t xml:space="preserve">　　下面雪廬老人接著講，「要教到幾時啊？白了鬍子還是書呆子！」這個是教學要教到什麼時候？不能教到鬍子都白了，讀書還是一個書呆子，不會用，書讀了很多不會用。「上學無非是學辦事，會辦事雖然沒讀過書也能行。」就是說上學我們去學習，無非是要學辦事。如果上了學不會辦事，那就白學了；會辦事，雖然沒讀過書那也可以。「《論語．先進篇》子路說過：『有民人焉，有社稷焉，何必讀書而後為學？』大家知道吧！四書都講過呀！子路有政治才能，孔子勸他讀書，他說：何必讀書而後為學？你們是年輕的，你學了幾天？吾學了時間可太長了！吾還沒忘呢！朱洪武做皇上什麼都懂，問他為什麼？乃夜夢五經。晚上做了個夢，五經四書都念通了，那簡直是胡說八道，哄人的話，胡說八道也得說出個道理。」這是雪廬老人講，朱元章（朱洪武）做到皇帝，他什麼都懂，那問他為什麼他都懂呢？他說是晚上睡覺作夢，夢到四書五經，所以他都通了。雪廬老人說這個是胡說八道的、哄人的話，要胡說八道也要說出一個道理來！所以雪廬老人講的這些話都是好像禪機讓我們去參，參透了，那就悟了、明白了。</w:t>
      </w:r>
      <w:r>
        <w:t xml:space="preserve"> </w:t>
      </w:r>
    </w:p>
    <w:p w14:paraId="1ADD94D3" w14:textId="77777777" w:rsidR="0029372A" w:rsidRDefault="0029372A">
      <w:pPr>
        <w:pStyle w:val="a3"/>
      </w:pPr>
      <w:r>
        <w:t xml:space="preserve">　　所以「客人來訪，這必得安座，不是酒席那個座，平素在家你得懂得讓客安座。」就在客廳、沙發也有上座、下座的，你「不要讓客到下座」，那你自己坐到上座，那就顛倒了。不要讓客人坐到下座，「否則自己找難堪了」。的確我也碰到過，有一次我們去給人請客，在大陸上（在北京），有人請我們（請客），那個主人自己坐到上座，把我們安到下座去，他不懂。所以這個事情我們也得原諒，現在人沒學過這個常禮。所以我們現在勸大家一起來學習《常禮舉要》，這個就非常重要了。</w:t>
      </w:r>
      <w:r>
        <w:t xml:space="preserve"> </w:t>
      </w:r>
    </w:p>
    <w:p w14:paraId="41A3202B" w14:textId="77777777" w:rsidR="0029372A" w:rsidRDefault="0029372A">
      <w:pPr>
        <w:pStyle w:val="a3"/>
      </w:pPr>
      <w:r>
        <w:t xml:space="preserve">　　好，這一條我們就學習到這裡。祝大家福慧增長，法喜充滿。阿彌陀佛！　　</w:t>
      </w:r>
    </w:p>
    <w:sectPr w:rsidR="002937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9338" w14:textId="77777777" w:rsidR="0029372A" w:rsidRDefault="0029372A" w:rsidP="00BF4E6C">
      <w:r>
        <w:separator/>
      </w:r>
    </w:p>
  </w:endnote>
  <w:endnote w:type="continuationSeparator" w:id="0">
    <w:p w14:paraId="1AC08860" w14:textId="77777777" w:rsidR="0029372A" w:rsidRDefault="0029372A" w:rsidP="00BF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44A0" w14:textId="77777777" w:rsidR="0029372A" w:rsidRDefault="0029372A" w:rsidP="00BF4E6C">
      <w:r>
        <w:separator/>
      </w:r>
    </w:p>
  </w:footnote>
  <w:footnote w:type="continuationSeparator" w:id="0">
    <w:p w14:paraId="244978A9" w14:textId="77777777" w:rsidR="0029372A" w:rsidRDefault="0029372A" w:rsidP="00BF4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6C"/>
    <w:rsid w:val="0029372A"/>
    <w:rsid w:val="007931EE"/>
    <w:rsid w:val="00BF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623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