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85D1F" w14:textId="77777777" w:rsidR="00D5426B" w:rsidRDefault="00D5426B">
      <w:r>
        <w:t xml:space="preserve">常禮舉要講記分享學習　　悟道法師主講　　（第九十二集）　　</w:t>
      </w:r>
      <w:r>
        <w:t>2020/8/9</w:t>
      </w:r>
      <w:r>
        <w:t xml:space="preserve">　　華藏淨宗學會　　檔名：</w:t>
      </w:r>
      <w:r>
        <w:t xml:space="preserve">WD20-049-0092 </w:t>
      </w:r>
    </w:p>
    <w:p w14:paraId="73F95476" w14:textId="77777777" w:rsidR="00D5426B" w:rsidRDefault="00D5426B">
      <w:pPr>
        <w:pStyle w:val="a3"/>
      </w:pPr>
      <w:r>
        <w:t xml:space="preserve">　　諸位同學，大家好！我們繼續來學習雪廬老人的《常禮舉要講記》，午、「會客」第八。</w:t>
      </w:r>
      <w:r>
        <w:t xml:space="preserve"> </w:t>
      </w:r>
    </w:p>
    <w:p w14:paraId="3F2A29C7" w14:textId="77777777" w:rsidR="00D5426B" w:rsidRDefault="00D5426B">
      <w:pPr>
        <w:pStyle w:val="a3"/>
      </w:pPr>
      <w:r>
        <w:t xml:space="preserve">　　【八、客去必送致敬，遠方客必送至村外或路口。】</w:t>
      </w:r>
      <w:r>
        <w:t xml:space="preserve"> </w:t>
      </w:r>
    </w:p>
    <w:p w14:paraId="4F919B52" w14:textId="77777777" w:rsidR="00D5426B" w:rsidRDefault="00D5426B">
      <w:pPr>
        <w:pStyle w:val="a3"/>
      </w:pPr>
      <w:r>
        <w:t xml:space="preserve">　　這一條就是客人來拜訪要回去了，必須要送客表示致敬。如果遠方來的客人，比如說其他縣市來的的客人，如果住在鄉村，要送到村外或者外面路口。下面雪廬老人他解釋這一條。</w:t>
      </w:r>
      <w:r>
        <w:t xml:space="preserve"> </w:t>
      </w:r>
    </w:p>
    <w:p w14:paraId="20008570" w14:textId="77777777" w:rsidR="00D5426B" w:rsidRDefault="00D5426B">
      <w:pPr>
        <w:pStyle w:val="a3"/>
      </w:pPr>
      <w:r>
        <w:t xml:space="preserve">　　『客去必送致敬』，「客人要走、要行動了，我們主人能坐在那裡嗎？」客人要走了，我們主人當然要送客，總不能坐在那裡，「讓客人說：不送哦！不送哦！那是客人給你太好的教訓」。客人講這個話，叫你不要送、不要送，「你必得送他」，雖然我們常常遇到客人說不送、不送，你必得要送送他，這是禮貌，「吾給你說」。有人認為「送你嫌關係疏遠了，不送顯得密切」，這是雪廬老人又聽人說，有人他認為，我們是很熟悉了，你來我家拜訪，如果你要走了去送你，顯得好像關係疏遠了、好像不熟悉；如果不送，顯得我們關係很密切、很熟悉。這個話對不對？雪廬老人講，「你看，這是什麼話，這個你自己想去！」這個話對不對，你自己去想。「所以世故人情不是一件很容易之事。」這要懂得世故人情也不是很容易。「必得致敬，這是普通的話。」不管什麼客人，我們都必須要對他致這個敬意。</w:t>
      </w:r>
      <w:r>
        <w:t xml:space="preserve"> </w:t>
      </w:r>
    </w:p>
    <w:p w14:paraId="4F0BDBB3" w14:textId="77777777" w:rsidR="00D5426B" w:rsidRDefault="00D5426B">
      <w:pPr>
        <w:pStyle w:val="a3"/>
      </w:pPr>
      <w:r>
        <w:t xml:space="preserve">　　「下頭是特別的遠方客，上頭是此處本城的客人。」本城就是本地的，同樣在我們這個城市的。「遠方客」，其他縣市來的，甚至國外來的，「你送到哪兒呢？」遠方客就是遠地來的客人，你送要送到哪裡？「大門、二門？」就送到大門或者送到二門外面。「你聽明白，你必得送到大門外」，這是遠方客。「現在沒有大門，不能在塌塌米台子上就送行，必得送到外頭去！」就是送到房子外面。「如靈山寺還有個院子，雖沒有前門，要送到後門去。當家師送客到牆角，因為有其他事的緣故，而客人堅請留步，又有年輕出家人願意代送，這就可以了。」這是舉出台中靈山寺它這個地方。現在我們送客人，像現在這個大樓，送到門外一般都是有電梯，如果本地的客人我們送到外面，往往送到電梯口，這個客人就說不送不送、留步留步，那我們裡面的人有人說我送他下去，這樣也還可以。就是我們主人送到電梯，學會道場裡面的人有代表送他到下面、送到外頭去，這樣也就可以了。就像靈山寺這樣的送到牆角，當家的有事，客人也堅請留步，又有其他出家眾代表送，這樣也就可以。現在環境不一樣，我們要懂得變通，所以不像古時候那個房子，大宅院，大門、二門。</w:t>
      </w:r>
      <w:r>
        <w:t xml:space="preserve"> </w:t>
      </w:r>
    </w:p>
    <w:p w14:paraId="14F83CD8" w14:textId="77777777" w:rsidR="00D5426B" w:rsidRDefault="00D5426B">
      <w:pPr>
        <w:pStyle w:val="a3"/>
      </w:pPr>
      <w:r>
        <w:t xml:space="preserve">　　「可是遠方客則另當別論，咱們又以靈山寺來論，因靈山寺地處你都知道。那裡來的客呢？台北來的客！到了靈山寺談事談完了，你不能送到門口就完了，那可不行！台中的客人，你可以送到大門口外」，就可以了；如果台北來台中的客人可不行，「你得送人家到車站上，懂得嗎？」送到車站，如果他是坐車來的，坐火車或者坐汽車，像現在有高鐵，你就送到那個車站。還有現在自己開車來的，或者他自己租車來在那裡等的，你就送他上車這樣就可以。這樣當中我們也知道要怎麼送，這個禮那就是有到位了。</w:t>
      </w:r>
      <w:r>
        <w:t xml:space="preserve"> </w:t>
      </w:r>
    </w:p>
    <w:p w14:paraId="1242E3A4" w14:textId="77777777" w:rsidR="00D5426B" w:rsidRDefault="00D5426B">
      <w:pPr>
        <w:pStyle w:val="a3"/>
      </w:pPr>
      <w:r>
        <w:lastRenderedPageBreak/>
        <w:t xml:space="preserve">　　「這些東西愈研究愈有學問。如果他自己備有車、馬，一定要走到門口。」他還不上車，「在莊頭裡，客人不上車、不上馬，他就是懂禮的人」。「到莊頭外了，請你上車或上馬，因為你客人不上車，我主人不好回去。主人若說還得送，當然那個客人就會勸你回去。主人說：那你不上車、不上馬，我不能回去。你說這個，他只好上車或上馬，這都是禮貌。」這個是講鄉下、城市不一樣。在鄉下人車少，鄉下有個莊頭（村莊裡面、村莊外裡），懂禮貌的客人在裡面他也不上車，一定走到外面、外頭去，莊頭外面他才上車，古時候有騎馬的上馬，還有坐轎子的上轎。如果在城市就不一樣，像現在的城市也沒有什麼莊頭，你大樓一下來就是大馬路，車就停在那裡，客人就得上車，主人送他上車，車開走，走遠了再回來，這樣就可以。這些都是禮貌，我們要懂得變通，不能學死了。</w:t>
      </w:r>
      <w:r>
        <w:t xml:space="preserve"> </w:t>
      </w:r>
    </w:p>
    <w:p w14:paraId="2B23D4C2" w14:textId="77777777" w:rsidR="00D5426B" w:rsidRDefault="00D5426B">
      <w:pPr>
        <w:pStyle w:val="a3"/>
      </w:pPr>
      <w:r>
        <w:t xml:space="preserve">　　「吾給你說，這一點要是學不好，在本國難看是小事，要在國際上是失去全國的禮貌，說：中國人不懂禮貌！一個人錯誤，讓全中國臉上抹層灰。幹什麼必得問，幹什麼你得學，學禮！同學們，吾對你們是愛之深、責之切，不愛護你們，吾給你講這些東西幹什麼？為著叫你得好處。」這是雪廬老人講，禮節要是學不好，在自己國家難看是小事，如果在國際上那就是失去全國人的面子，人家他不會說你個人，他說你中國人不懂禮。的確是這樣，我們就給全中國的人臉上抹灰了，所以一個人錯誤就連累到全中國。所以這個必得問、必得學，要學禮、要通達人情世故。</w:t>
      </w:r>
      <w:r>
        <w:t xml:space="preserve"> </w:t>
      </w:r>
    </w:p>
    <w:p w14:paraId="18A5E993" w14:textId="77777777" w:rsidR="00D5426B" w:rsidRDefault="00D5426B">
      <w:pPr>
        <w:pStyle w:val="a3"/>
      </w:pPr>
      <w:r>
        <w:t xml:space="preserve">　　「學什麼東西，要學開悟，先學警覺。人家還沒動作，臉色一看就知道，察言觀色很重要。這個不會就沒警覺，沒有警覺那就沒辦法。」這是要察言觀色，有一句俗話講，出門看天氣，入門要看主人臉色。察言觀色要警覺心，如果沒警覺那就沒辦法，要懂。「你說讀書為了開悟，好難了！好漢吃虧不退心，吃了多少虧還是往前幹，吃了虧都是長學問，下回什麼就都懂得了。若不是人才，一碰釘子就不能幹，一幹就碰釘子，碰釘子碰到死</w:t>
      </w:r>
      <w:r>
        <w:t>──</w:t>
      </w:r>
      <w:r>
        <w:t>入殮。」好漢吃虧了他還是不會退心，吃了虧、吃了多少虧，還是往前幹。吃了虧也都是幫助我們增長學問，一次碰釘子，下回就知道該怎麼辦了。若不是人才，如果這個人他不是一個人才，一碰到釘子就不能幹，那他也不能去轉變，所以就是一直碰釘子碰到死，碰到入殮，這個就沒辦法。「你看歷史，張良與韓信，張良比較知人情世故，所以能逃過劫難。」楚漢相爭那個時候，張良、韓信都是劉邦開國的大臣，功臣，大功臣。張良他比較知道人情世故，所以他功成身退，能逃過劫難。但是「韓信他逃不過劫難」，也就是說韓信他比張良不懂人情世故，不懂得退，只知道進不知道退，所以韓信逃不過劫難。「這個怨誰呢？所以古人說：教書很少下十八層地獄，因為多下十九層。」這也是雪廬老人以前常講的，我們一般講下地獄下十八層是最下面，但是教書的人他還多下一層，下十九層。這個也是過去我們淨老和尚常講，一個醫生墮十八層地獄，他很不平，他說他也不是故意要害人，只是他醫道不精，庸醫殺人，所以死了之後被閻王判下十八層地獄，他在那跺腳。下面有一個人在喊，老兄你不要跺了，你上面那個灰都掉到我頭上了。這個醫生就覺得，不是只有十八層地獄嗎？怎麼下面還有？他說我已經下十八層地獄，那你是第幾層？他說是第</w:t>
      </w:r>
      <w:r>
        <w:t>十九層。還有十九層地獄？那你在世上是做什麼？他說是教書的。所以講這個就是形容比喻教書的人誤人子弟，比那個庸醫殺人罪還重，庸醫墮十八層地獄，做老師的誤人子弟要多下一層，下十九層地獄。</w:t>
      </w:r>
      <w:r>
        <w:t xml:space="preserve"> </w:t>
      </w:r>
    </w:p>
    <w:p w14:paraId="2FFE70BD" w14:textId="77777777" w:rsidR="00D5426B" w:rsidRDefault="00D5426B">
      <w:pPr>
        <w:pStyle w:val="a3"/>
      </w:pPr>
      <w:r>
        <w:t xml:space="preserve">　　這一條就是客人要離開了，我們必須去送、致敬，遠方客必送到村外或者路口，現在就送到他上車。好，這一條我們就學習到這裡。祝大家福慧增長，法喜充滿。阿彌陀佛！　　</w:t>
      </w:r>
    </w:p>
    <w:sectPr w:rsidR="00D542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202A7" w14:textId="77777777" w:rsidR="00D5426B" w:rsidRDefault="00D5426B" w:rsidP="00602649">
      <w:r>
        <w:separator/>
      </w:r>
    </w:p>
  </w:endnote>
  <w:endnote w:type="continuationSeparator" w:id="0">
    <w:p w14:paraId="7C071440" w14:textId="77777777" w:rsidR="00D5426B" w:rsidRDefault="00D5426B" w:rsidP="00602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E4E74" w14:textId="77777777" w:rsidR="00D5426B" w:rsidRDefault="00D5426B" w:rsidP="00602649">
      <w:r>
        <w:separator/>
      </w:r>
    </w:p>
  </w:footnote>
  <w:footnote w:type="continuationSeparator" w:id="0">
    <w:p w14:paraId="716CA17D" w14:textId="77777777" w:rsidR="00D5426B" w:rsidRDefault="00D5426B" w:rsidP="006026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649"/>
    <w:rsid w:val="00602649"/>
    <w:rsid w:val="007931EE"/>
    <w:rsid w:val="00D5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E40A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26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26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26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26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