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D885" w14:textId="77777777" w:rsidR="00DF0823" w:rsidRDefault="00DF0823">
      <w:r>
        <w:t xml:space="preserve">常禮舉要講記分享學習　　悟道法師主講　　（第一Ｏ六集）　　</w:t>
      </w:r>
      <w:r>
        <w:t>2020/8/23</w:t>
      </w:r>
      <w:r>
        <w:t xml:space="preserve">　　華藏淨宗學會　　檔名：</w:t>
      </w:r>
      <w:r>
        <w:t xml:space="preserve">WD20-049-0106 </w:t>
      </w:r>
    </w:p>
    <w:p w14:paraId="5B2B4EEA" w14:textId="77777777" w:rsidR="00DF0823" w:rsidRDefault="00DF0823">
      <w:pPr>
        <w:pStyle w:val="a3"/>
      </w:pPr>
      <w:r>
        <w:t xml:space="preserve">　　諸位同學，大家好！我們繼續來學習雪廬老人的《常禮舉要講記》，申、「對眾」第一。</w:t>
      </w:r>
      <w:r>
        <w:t xml:space="preserve"> </w:t>
      </w:r>
    </w:p>
    <w:p w14:paraId="277F56BA" w14:textId="77777777" w:rsidR="00DF0823" w:rsidRDefault="00DF0823">
      <w:pPr>
        <w:pStyle w:val="a3"/>
      </w:pPr>
      <w:r>
        <w:t xml:space="preserve">　　【一、他人正談話，不在中間插言。】</w:t>
      </w:r>
      <w:r>
        <w:t xml:space="preserve"> </w:t>
      </w:r>
    </w:p>
    <w:p w14:paraId="5B2EF0BD" w14:textId="77777777" w:rsidR="00DF0823" w:rsidRDefault="00DF0823">
      <w:pPr>
        <w:pStyle w:val="a3"/>
      </w:pPr>
      <w:r>
        <w:t xml:space="preserve">　　兩個人在那裡談話，不論他們兩個人坐著或者是站著對談，咱們不要在中間插言。「人家的話還沒有談完，咱們不可當著人家的面談著。這是大毛病！這個事情太不合法了，你說話把人家的話打斷了。你不要說有什麼急事，就是短短的說完了，人家的話也接不起來，沒有這樣子的。」</w:t>
      </w:r>
      <w:r>
        <w:t xml:space="preserve"> </w:t>
      </w:r>
    </w:p>
    <w:p w14:paraId="32D67454" w14:textId="77777777" w:rsidR="00DF0823" w:rsidRDefault="00DF0823">
      <w:pPr>
        <w:pStyle w:val="a3"/>
      </w:pPr>
      <w:r>
        <w:t xml:space="preserve">　　「這個事情，吾給同學們說，現在這個情形吾見了很多，一個人、二個人談著話，當著人家插嘴，這個是大毛病。」這一條可能我們自己也常常犯這個毛病，就是兩個人他們正在談話，當中我們就插進去，打斷了他們兩個人談話。縱然我們講的短短幾句，總是打斷了，可能他們兩個剛才談到哪裡，一時又接不下去了。所以這個也是對人不禮貌，我們不要在兩個人談話的當中去給他們插嘴，這個要避免。所以這一條，『他人正談話』，正在談話，我們不在他們還沒有談完的當中去插言，這個要避免。這一條我們就學習到這裡。這一條應該都比較容易懂，雖然容易懂，但是很容易犯，往往我們忘記了，可能又犯這個毛病。所以這個要常常提醒自己，如果過去常常有這樣的毛病，我們就要時刻提醒這一條。</w:t>
      </w:r>
      <w:r>
        <w:t xml:space="preserve"> </w:t>
      </w:r>
    </w:p>
    <w:p w14:paraId="6839830B" w14:textId="77777777" w:rsidR="00DF0823" w:rsidRDefault="00DF0823">
      <w:pPr>
        <w:pStyle w:val="a3"/>
      </w:pPr>
      <w:r>
        <w:t xml:space="preserve">　　好，這一條我們就學習到這裡。祝大家福慧增長，法喜充滿。阿彌陀佛！　　</w:t>
      </w:r>
    </w:p>
    <w:sectPr w:rsidR="00DF08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DEC0" w14:textId="77777777" w:rsidR="00DF0823" w:rsidRDefault="00DF0823" w:rsidP="007F5A75">
      <w:r>
        <w:separator/>
      </w:r>
    </w:p>
  </w:endnote>
  <w:endnote w:type="continuationSeparator" w:id="0">
    <w:p w14:paraId="25B68050" w14:textId="77777777" w:rsidR="00DF0823" w:rsidRDefault="00DF0823" w:rsidP="007F5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756CB" w14:textId="77777777" w:rsidR="00DF0823" w:rsidRDefault="00DF0823" w:rsidP="007F5A75">
      <w:r>
        <w:separator/>
      </w:r>
    </w:p>
  </w:footnote>
  <w:footnote w:type="continuationSeparator" w:id="0">
    <w:p w14:paraId="1DAB2264" w14:textId="77777777" w:rsidR="00DF0823" w:rsidRDefault="00DF0823" w:rsidP="007F5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75"/>
    <w:rsid w:val="007931EE"/>
    <w:rsid w:val="007F5A75"/>
    <w:rsid w:val="00D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BF1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5A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5A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5A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5A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