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2BDED" w14:textId="77777777" w:rsidR="007C27ED" w:rsidRDefault="007C27ED">
      <w:r>
        <w:t xml:space="preserve">常禮舉要講記分享學習　　悟道法師主講　　（第一Ｏ八集）　　</w:t>
      </w:r>
      <w:r>
        <w:t>2020/8/25</w:t>
      </w:r>
      <w:r>
        <w:t xml:space="preserve">　　華藏淨宗學會　　檔名：</w:t>
      </w:r>
      <w:r>
        <w:t xml:space="preserve">WD20-049-0108 </w:t>
      </w:r>
    </w:p>
    <w:p w14:paraId="109D061E" w14:textId="77777777" w:rsidR="007C27ED" w:rsidRDefault="007C27ED">
      <w:pPr>
        <w:pStyle w:val="a3"/>
      </w:pPr>
      <w:r>
        <w:t xml:space="preserve">　　諸位同學，大家好！我們繼續來學習雪廬老人的《常禮舉要講記》，申、「對眾」第三。</w:t>
      </w:r>
      <w:r>
        <w:t xml:space="preserve"> </w:t>
      </w:r>
    </w:p>
    <w:p w14:paraId="73005847" w14:textId="77777777" w:rsidR="007C27ED" w:rsidRDefault="007C27ED">
      <w:pPr>
        <w:pStyle w:val="a3"/>
      </w:pPr>
      <w:r>
        <w:t xml:space="preserve">　　【三、不高聲喧嘩擾亂他人視聽。】</w:t>
      </w:r>
      <w:r>
        <w:t xml:space="preserve"> </w:t>
      </w:r>
    </w:p>
    <w:p w14:paraId="6F47A283" w14:textId="77777777" w:rsidR="007C27ED" w:rsidRDefault="007C27ED">
      <w:pPr>
        <w:pStyle w:val="a3"/>
      </w:pPr>
      <w:r>
        <w:t xml:space="preserve">　　「這是說對象。大家在這呢，不是只有你一個人，你一個人講演那可以高聲，這裡不是你講演。大家在一個屋子裡談話，兩個人談，那裡有兩個人談，這裡又有兩個人談」，這就六個人在談話了，如果很高聲，「這就亂了」。</w:t>
      </w:r>
      <w:r>
        <w:t xml:space="preserve"> </w:t>
      </w:r>
    </w:p>
    <w:p w14:paraId="2A326C35" w14:textId="77777777" w:rsidR="007C27ED" w:rsidRDefault="007C27ED">
      <w:pPr>
        <w:pStyle w:val="a3"/>
      </w:pPr>
      <w:r>
        <w:t xml:space="preserve">　　「這個吾只給你們同學說，吾絕不能對大眾說，這個你要明白，是什麼緣故呢？你譬如道場，咱們這裡很好，與別處都不一樣，你講經這一天，人到了很多，在吾沒出來講的時候，一聽『嗡～嗡～嗡～』，就和下雨似的，那些談話都聽不清楚。在大眾之下，兩個人就不能夠高聲談說，這是一定的，否則聽也聽不見了。」這一段，我們在道場常常還沒有做法會、還沒有講經，有一些人在裡面講話都很大聲，很多人一起講，我們聽到就像菜市場一樣。因此，人很多，大家講話要低聲講，不能大聲講，大聲講那就彼此講什麼也聽不清楚。</w:t>
      </w:r>
      <w:r>
        <w:t xml:space="preserve"> </w:t>
      </w:r>
    </w:p>
    <w:p w14:paraId="6B6E0764" w14:textId="77777777" w:rsidR="007C27ED" w:rsidRDefault="007C27ED">
      <w:pPr>
        <w:pStyle w:val="a3"/>
      </w:pPr>
      <w:r>
        <w:t xml:space="preserve">　　「別說是談話了，你們沒見過叢林的過堂，『過堂』是佛家名詞，就是多數人坐在這裡，上餐廳吃飯這叫過堂。從前鼓山有位當家師在，鼓山每逢打佛七，大家坐在那裡，有專門盛飯端菜的，吃完了自己到外頭把碗洗好，放在籠子上。吃得晚也要刷碗，不過不會亂。有了秩序，辦起事來很快。沒有秩序，就亂七八糟，應當十分鐘辦完的，一點鐘也辦不完。」這一段舉出佛門過堂吃飯，就是有規矩、有次序。有規矩、有次序這個事情很快就可以給它辦完。如果沒有次序亂七八糟，十分鐘能夠辦完的事情，一個鐘點也辦不完。</w:t>
      </w:r>
      <w:r>
        <w:t xml:space="preserve"> </w:t>
      </w:r>
    </w:p>
    <w:p w14:paraId="771E74DF" w14:textId="77777777" w:rsidR="007C27ED" w:rsidRDefault="007C27ED">
      <w:pPr>
        <w:pStyle w:val="a3"/>
      </w:pPr>
      <w:r>
        <w:t xml:space="preserve">　　「說到這，凡是受過教育的，不管是儒家的教育，佛家的教育，亂的時候，萬不能成功。可以斷定一句，凡那個亂的，就是雜亂無章，無道可求。你會什麼樣的方法？斷定你絕不會成功。吾會講經、吾會作文章，講經與作文章都不了生死，不如老太婆老實念佛，這個你要記住。浮浮躁躁的心，你還靜不下，還證什麼道！」就是心浮氣躁的心還靜不下來，那還談證什麼道？這就是我們念佛，談不上一心不亂，心浮氣躁，念佛怎麼能夠一心。</w:t>
      </w:r>
      <w:r>
        <w:t xml:space="preserve"> </w:t>
      </w:r>
    </w:p>
    <w:p w14:paraId="66767E6E" w14:textId="77777777" w:rsidR="007C27ED" w:rsidRDefault="007C27ED">
      <w:pPr>
        <w:pStyle w:val="a3"/>
      </w:pPr>
      <w:r>
        <w:t xml:space="preserve">　　『不高聲喧嘩』，「為什麼呢？擾亂他人視聽！你這一圍有若干人，你這一躁音就了不得了。頭先吾說那個當家師，在這兒的功夫，吾給諸位說，叢林過堂的時候，這個叢林裡有幾百人在餐廳，吃什麼呢？吃麵條，你到屋裡去，一點聲音也沒有。在靈山寺這兒當然是還有這樣子，到了後來就不行了」。你想，一個人在那裡吃，聲音很大，如果很多人，「就像下大雨一樣」，所以「無教訓的人民，這就是無道之邦」。這個就是說沒有教導人民，邦就是無道，沒有道。這是舉出如果大家在一起，舉出一個吃麵，吃麵很容易有聲音的，很多人都出聲音，大家可以想一想，這個屋子裡面那個聲音、噪音，那是什麼樣的一個聲音。</w:t>
      </w:r>
      <w:r>
        <w:t xml:space="preserve"> </w:t>
      </w:r>
    </w:p>
    <w:p w14:paraId="6ADD1FB2" w14:textId="77777777" w:rsidR="007C27ED" w:rsidRDefault="007C27ED">
      <w:pPr>
        <w:pStyle w:val="a3"/>
      </w:pPr>
      <w:r>
        <w:lastRenderedPageBreak/>
        <w:t xml:space="preserve">　　好，這一條我們就學習到這裡。這一條主要「不高聲喧嘩擾亂他人視聽」，這個是說在很多人聚會的時候，講話就不要太大聲，太大聲，我們這邊兩個人講話，那邊兩個人，那裡又有二、三個人在談，如果大家講話都很大聲，彼此都聽不清楚，看起來整個就亂糟糟的。好，這一條我們就學習到這裡。祝大家福慧增長，法喜充滿。阿彌陀佛！　　</w:t>
      </w:r>
    </w:p>
    <w:sectPr w:rsidR="007C27E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ADF78" w14:textId="77777777" w:rsidR="007C27ED" w:rsidRDefault="007C27ED" w:rsidP="00041042">
      <w:r>
        <w:separator/>
      </w:r>
    </w:p>
  </w:endnote>
  <w:endnote w:type="continuationSeparator" w:id="0">
    <w:p w14:paraId="0804DB64" w14:textId="77777777" w:rsidR="007C27ED" w:rsidRDefault="007C27ED" w:rsidP="000410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18EC5" w14:textId="77777777" w:rsidR="007C27ED" w:rsidRDefault="007C27ED" w:rsidP="00041042">
      <w:r>
        <w:separator/>
      </w:r>
    </w:p>
  </w:footnote>
  <w:footnote w:type="continuationSeparator" w:id="0">
    <w:p w14:paraId="5D810E78" w14:textId="77777777" w:rsidR="007C27ED" w:rsidRDefault="007C27ED" w:rsidP="000410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042"/>
    <w:rsid w:val="00041042"/>
    <w:rsid w:val="007931EE"/>
    <w:rsid w:val="007C2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14B4C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10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10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10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10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200</Words>
  <Characters>1141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2026-08-13T00:28:00Z</dcterms:created>
  <dcterms:modified xsi:type="dcterms:W3CDTF">2026-08-13T00:28:00Z</dcterms:modified>
</cp:coreProperties>
</file>