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05E5" w14:textId="77777777" w:rsidR="00E047AC" w:rsidRDefault="00E047AC">
      <w:r>
        <w:t xml:space="preserve">常禮舉要講記分享學習　　悟道法師主講　　（第一二二集）　　</w:t>
      </w:r>
      <w:r>
        <w:t>2020/9/8</w:t>
      </w:r>
      <w:r>
        <w:t xml:space="preserve">　　華藏淨宗學會　　檔名：</w:t>
      </w:r>
      <w:r>
        <w:t xml:space="preserve">WD20-049-0122 </w:t>
      </w:r>
    </w:p>
    <w:p w14:paraId="6AB4FCC7" w14:textId="77777777" w:rsidR="00E047AC" w:rsidRDefault="00E047AC">
      <w:pPr>
        <w:pStyle w:val="a3"/>
      </w:pPr>
      <w:r>
        <w:t xml:space="preserve">　　諸位同學，大家好！我們繼續來學習雪廬老人的《常禮舉要講記》，戌、「慶弔」。雪廬老人前面有講一段話：</w:t>
      </w:r>
      <w:r>
        <w:t xml:space="preserve"> </w:t>
      </w:r>
    </w:p>
    <w:p w14:paraId="3C524F49" w14:textId="77777777" w:rsidR="00E047AC" w:rsidRDefault="00E047AC">
      <w:pPr>
        <w:pStyle w:val="a3"/>
      </w:pPr>
      <w:r>
        <w:t xml:space="preserve">　　「婚、喪、嫁、娶這四個字，就只有一個喪是凶禮，婚、嫁、娶算吉禮，這是家家必發的禮。不論古時候、今日都有這個禮。」</w:t>
      </w:r>
      <w:r>
        <w:t xml:space="preserve"> </w:t>
      </w:r>
    </w:p>
    <w:p w14:paraId="3CB87A10" w14:textId="77777777" w:rsidR="00E047AC" w:rsidRDefault="00E047AC">
      <w:pPr>
        <w:pStyle w:val="a3"/>
      </w:pPr>
      <w:r>
        <w:t xml:space="preserve">　　「吉禮和凶禮，這兩種禮比較起來，喪禮又屬必得行的禮，為什麼呢？這是天下的大事，你們都念過書知道，國家有國家大事，我們普通人還有什麼大事嗎？就是喪事！父母之喪是大事了！沒有再大過這個事了，這個大家當然懂了。譬如一家有三代，頭一代談不上父母之喪，他有父母就算不上這第一代。頭一代下面有二代，二代還有三代。三代對於二代就有父母之喪，也是大事。這個吾多少說說，不能詳細講。第一代對於第二代，兒子一死了，老子也有喪服，這個大家也不懂，不懂的咱就不講！」這個地方，父母之喪，還有白發送黑髮的，兒子先死了。兒子先死，做父親的他也有喪服，但是這個大家比較不懂，雪廬老人講，不懂這裡就不講。</w:t>
      </w:r>
      <w:r>
        <w:t xml:space="preserve"> </w:t>
      </w:r>
    </w:p>
    <w:p w14:paraId="0C2F89CA" w14:textId="77777777" w:rsidR="00E047AC" w:rsidRDefault="00E047AC">
      <w:pPr>
        <w:pStyle w:val="a3"/>
      </w:pPr>
      <w:r>
        <w:t xml:space="preserve">　　「喪禮必須舉行，父母之喪大事嘛！婚禮，今日之下可以看情形，國家提倡節儉，不舉動也可以。一舉動，勞動親友，就會送禮。至親至友送禮，還無所謂。你給至親至友撒了帖子，鄰里鄉長要不給他撒帖子，有時會怪你，這個好麻煩的！你要是不寄給他帖子，他說你看不起他；你要寄上帖子，他說我們夠不上交情，這是打網，這話你得聽明白。所以說小姐出嫁，照禮是不出帖子，兒子娶媳婦，出帖子與否得斟酌情形。」這一段是講喪事是必須舉行的，這是大事。但是結婚、婚禮看情況，嫁女兒、娶媳婦就看情況，要不要送帖子要斟酌。照禮，嫁女兒不出帖子；娶媳婦要不要出這個帖子，也得斟酌情形。</w:t>
      </w:r>
      <w:r>
        <w:t xml:space="preserve"> </w:t>
      </w:r>
    </w:p>
    <w:p w14:paraId="16C5B2EC" w14:textId="77777777" w:rsidR="00E047AC" w:rsidRDefault="00E047AC">
      <w:pPr>
        <w:pStyle w:val="a3"/>
      </w:pPr>
      <w:r>
        <w:t xml:space="preserve">　　下面是講拜壽。「最討厭的是拜壽，你活了這麼大年紀有什麼可賀壽呢？你對於社會有何功德呢？要是你做的事情不錯，大家怕你死，多活一年，給社會上多盡一年的義務，也還罷了！你對社會沒有好處，並且有害，你活一天你是害群之馬，多活一天有何慶賀之處，慶賀什麼呢？」</w:t>
      </w:r>
      <w:r>
        <w:t xml:space="preserve"> </w:t>
      </w:r>
    </w:p>
    <w:p w14:paraId="396DC57A" w14:textId="77777777" w:rsidR="00E047AC" w:rsidRDefault="00E047AC">
      <w:pPr>
        <w:pStyle w:val="a3"/>
      </w:pPr>
      <w:r>
        <w:t xml:space="preserve">　　「今日之下慶壽比過去更壞，怎麼更壞呢？現在的風氣，婚喪出帖子要錢，做壽要錢是不好意思的，其實是送錢更好，他卻不要金錢，出帖子要找大家作詩，他做主考官，大家限期交卷。現在大家連字都認不得，和什麼詩？做白話詩還有人不會的，這不是要命嗎？現在興這個，吾情願拿幾百塊錢，吾不願意交這個卷，現在這個事情最討厭！你一個人待在家裡面，要什麼人做上幾首詩，你坐在那兒要大家給你和詩，你在那等著。勞動若干人，大家心神不安，這是最傷德的事。」這是做壽，雪廬老人講，當時慶壽風氣，出帖子向人錢是不好意思，其實要錢送錢還好，有的人他卻不要錢，出個帖子請大家給他做個詩。現在人，雪廬老人講，字都不認識，和什麼詩？連白話詩都不會。所以雪廬老人講，最討厭這個，情願拿幾百塊，不願交這個卷。這是弄得大家心神不安，很傷道德的事。</w:t>
      </w:r>
      <w:r>
        <w:t xml:space="preserve"> </w:t>
      </w:r>
    </w:p>
    <w:p w14:paraId="433DA692" w14:textId="77777777" w:rsidR="00E047AC" w:rsidRDefault="00E047AC">
      <w:pPr>
        <w:pStyle w:val="a3"/>
      </w:pPr>
      <w:r>
        <w:t xml:space="preserve">　　「吾給你說，做壽本來就無此理，小說上有講，今日之下，我們少幹，大可不必！萬萬不必做詩、徵畫、徵文，這個不必。在學校考試，很受苦了，你何必當主</w:t>
      </w:r>
      <w:r>
        <w:lastRenderedPageBreak/>
        <w:t>考，要大家的命？把話說完了。」雪廬老人這些話也是有感而發，當時有這些事情，像這個就不必要了，做壽本來就沒有這個道理。</w:t>
      </w:r>
      <w:r>
        <w:t xml:space="preserve"> </w:t>
      </w:r>
    </w:p>
    <w:p w14:paraId="2F2C134B" w14:textId="77777777" w:rsidR="00E047AC" w:rsidRDefault="00E047AC">
      <w:pPr>
        <w:pStyle w:val="a3"/>
      </w:pPr>
      <w:r>
        <w:t xml:space="preserve">　　這是在「慶弔」前面雪廬老人先講的這段話，我們就學習到這裡。祝大家福慧增長，法喜充滿。阿彌陀佛！　　</w:t>
      </w:r>
    </w:p>
    <w:sectPr w:rsidR="00E047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BE3D6" w14:textId="77777777" w:rsidR="00E047AC" w:rsidRDefault="00E047AC" w:rsidP="0056657B">
      <w:r>
        <w:separator/>
      </w:r>
    </w:p>
  </w:endnote>
  <w:endnote w:type="continuationSeparator" w:id="0">
    <w:p w14:paraId="36258F1E" w14:textId="77777777" w:rsidR="00E047AC" w:rsidRDefault="00E047AC" w:rsidP="0056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BA77D" w14:textId="77777777" w:rsidR="00E047AC" w:rsidRDefault="00E047AC" w:rsidP="0056657B">
      <w:r>
        <w:separator/>
      </w:r>
    </w:p>
  </w:footnote>
  <w:footnote w:type="continuationSeparator" w:id="0">
    <w:p w14:paraId="5D2FD171" w14:textId="77777777" w:rsidR="00E047AC" w:rsidRDefault="00E047AC" w:rsidP="00566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7B"/>
    <w:rsid w:val="0056657B"/>
    <w:rsid w:val="007931EE"/>
    <w:rsid w:val="00E0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606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5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5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5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5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