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5993" w14:textId="77777777" w:rsidR="003F58AF" w:rsidRDefault="003F58AF">
      <w:r>
        <w:t xml:space="preserve">常禮舉要講記分享學習　　悟道法師主講　　（第一二六集）　　</w:t>
      </w:r>
      <w:r>
        <w:t>2020/9/12</w:t>
      </w:r>
      <w:r>
        <w:t xml:space="preserve">　　華藏淨宗學會　　檔名：</w:t>
      </w:r>
      <w:r>
        <w:t xml:space="preserve">WD20-049-0126 </w:t>
      </w:r>
    </w:p>
    <w:p w14:paraId="335A150D" w14:textId="77777777" w:rsidR="003F58AF" w:rsidRDefault="003F58AF">
      <w:pPr>
        <w:pStyle w:val="a3"/>
      </w:pPr>
      <w:r>
        <w:t xml:space="preserve">　　諸位同學，大家好！我們繼續來學習雪廬老人的《常禮舉要講記》，戌、「慶弔」第四。</w:t>
      </w:r>
      <w:r>
        <w:t xml:space="preserve"> </w:t>
      </w:r>
    </w:p>
    <w:p w14:paraId="21E6537D" w14:textId="77777777" w:rsidR="003F58AF" w:rsidRDefault="003F58AF">
      <w:pPr>
        <w:pStyle w:val="a3"/>
      </w:pPr>
      <w:r>
        <w:t xml:space="preserve">　　【四、賀婚在眾賓前，辭不諧謔。】</w:t>
      </w:r>
      <w:r>
        <w:t xml:space="preserve"> </w:t>
      </w:r>
    </w:p>
    <w:p w14:paraId="1C1DABFE" w14:textId="77777777" w:rsidR="003F58AF" w:rsidRDefault="003F58AF">
      <w:pPr>
        <w:pStyle w:val="a3"/>
      </w:pPr>
      <w:r>
        <w:t xml:space="preserve">　　這一條是說祝賀人家結婚，在大眾賓客面前講話，不要開玩笑。</w:t>
      </w:r>
      <w:r>
        <w:t xml:space="preserve"> </w:t>
      </w:r>
    </w:p>
    <w:p w14:paraId="395BF0FC" w14:textId="77777777" w:rsidR="003F58AF" w:rsidRDefault="003F58AF">
      <w:pPr>
        <w:pStyle w:val="a3"/>
      </w:pPr>
      <w:r>
        <w:t xml:space="preserve">　　「譬如咱出席祝賀人的婚禮，說些開玩笑的話，自古以來，這種風俗流行很久，是一種迷信。」雪廬老人講這是一種迷信，好像祝賀婚禮必定要說說開玩笑的話。「還有晚上送入洞房時，新郎白天行禮，照應客人；晚上必得伴郎送進去，都有規矩的。你看京戲『龍鳳配』，劉玄德上洞房，還要周瑜送他。送到相當地處，劉備不讓他走，周瑜說：『你看那來了一個人』，劉備往那一看，周瑜就趁機偷跑了。這都有規矩的。伴郎把新郎送進去，就得退出來，就可關門休息了。但有鬧房的風俗，要是不聽不鬧，子孫不旺！這是一種迷信。原來『婚』沒有女字旁，是在黃昏行此禮，這到後來改了，改時辰，多半是在白天。在台灣有『三天不分大小』的諺語，白天行完了禮，親友不分老少，三天可進去看看。」這是台灣也有這些風俗。</w:t>
      </w:r>
      <w:r>
        <w:t xml:space="preserve"> </w:t>
      </w:r>
    </w:p>
    <w:p w14:paraId="1738D8DA" w14:textId="77777777" w:rsidR="003F58AF" w:rsidRDefault="003F58AF">
      <w:pPr>
        <w:pStyle w:val="a3"/>
      </w:pPr>
      <w:r>
        <w:t xml:space="preserve">　　「國家要是懂這個，不必撒傳單，台灣人不是中國人，難道還是日本人？是美國人？這是廢話，愈說愈倒霉。他講的話，供的祖先與神位，一律都是內地。他說的北方土話，濟南土話都是那兒的？看看古韻，懂得反切音，自然就明白了，用不著說廢話。你譬如台灣人供的魁星、哪吒三太子、諸葛亮、關公，這些都是台灣供的，這些是哪裡來的？怎麼沒供伊藤博文？所以不學無術就難以講話了。」這一段雪廬老人也講到，現在台灣說他不是中國人，但是他講的話、供的祖先，這些風俗習慣、拜的神明，那是從哪裡來的？統統是中國大陸內地來的。所以講這些話，就是對祖宗大不孝。</w:t>
      </w:r>
      <w:r>
        <w:t xml:space="preserve"> </w:t>
      </w:r>
    </w:p>
    <w:p w14:paraId="7AE3ECD9" w14:textId="77777777" w:rsidR="003F58AF" w:rsidRDefault="003F58AF">
      <w:pPr>
        <w:pStyle w:val="a3"/>
      </w:pPr>
      <w:r>
        <w:t xml:space="preserve">　　「白天不分大小，可以隨便看新娘，讚歎幾句。要不是這天結婚，長輩不可以跑入晚輩房間去，屋子都不入。你沒看京戲『鳳還巢』，太監做和事佬，到門口不進去，因對方是晚輩的緣故。現在吾還上學，京戲就是吾的老師，多虧了看京戲，他教了我。若不是結婚日，平素上人家去看女人，這是誰呀？那是小孩子，或是他的女人。平常進去看別家的女人，說：『哦！長得真漂亮。』哪裡好、哪裡好，你在那讚歎。吾給你說，這是大毛病，小心！現在已經不在乎了，要是從前，你要是說上三句，就給一耳光，滾出去，這些話不是你應該說的，她漂亮關你什麼事？這是諧謔，諧謔是古時候說的話。」雪廬老人講，到人家家裡去，如果不是結婚這個日子，到人家說人家家裡女人漂亮，那這個是大毛病，這個要避免。</w:t>
      </w:r>
      <w:r>
        <w:t xml:space="preserve"> </w:t>
      </w:r>
    </w:p>
    <w:p w14:paraId="15022FE1" w14:textId="77777777" w:rsidR="003F58AF" w:rsidRDefault="003F58AF">
      <w:pPr>
        <w:pStyle w:val="a3"/>
      </w:pPr>
      <w:r>
        <w:t xml:space="preserve">　　「今日之下，結婚禮堂裡，來賓讚歎幾句，雙方父母都在場。介紹人要如何介紹？如在那兒介紹說，這對新人在赤崁樓、公園，在那兒幹什麼，你叫那兩人不知羞恥，老人家如何坐得住啊？老人不在乎嗎？其實是你不在乎。」這一段，雪廬老人講，今日之下，結婚禮堂來賓讚歎幾句，就是來賓讚歎幾句話，雙方父母都在場，介紹人要如何介紹？這是現在人犯的一些毛病。</w:t>
      </w:r>
      <w:r>
        <w:t xml:space="preserve"> </w:t>
      </w:r>
    </w:p>
    <w:p w14:paraId="0FF385B6" w14:textId="77777777" w:rsidR="003F58AF" w:rsidRDefault="003F58AF">
      <w:pPr>
        <w:pStyle w:val="a3"/>
      </w:pPr>
      <w:r>
        <w:lastRenderedPageBreak/>
        <w:t xml:space="preserve">　　「昨天（５月３０日星期日）」，這是雪廬老人講當時他在講《常禮舉要》那個時候的日子，「是卓文君生日，只有卓文君不興這一套，兩個人偷偷的離開了父母，後來他們收場很好，這是當街扯皮條」。「京戲上的司馬相如說話很莊嚴，卻上花臉。他做了一篇《長門賦》，《長門賦》是扯皮條的一篇文章，要是吾選文選，吾都勾掉了。司馬相如做了官，回去見他的父母，擺架子，父母都不敢惹。卓文君還在那，頭一扭，不理這個。司馬相如這小子真是不忠、不孝</w:t>
      </w:r>
      <w:r>
        <w:t>……</w:t>
      </w:r>
      <w:r>
        <w:t>沒一點好，全世界就只有台北給他蓋情人廟。這一條就是台灣的奇恥大辱，這要怎麼個提倡禮教法？現在人只要到美國，雖不做官，沒得博士，也不認父母，父母不敢惹他，只得說軟話。」這些話也都是雪廬老人看到現在這種情況，實在是都不合乎禮教、都違背禮教。社會上做的這些事情都是違背禮教的，怎麼去提倡禮教？特別講到現在人，只要到了美國，就瞧不起父母，不認父母，父母也不敢去惹他。雖然不做官，沒得博士，也不敢惹他，父母只得對兒女說軟話。這現在的情況。</w:t>
      </w:r>
      <w:r>
        <w:t xml:space="preserve"> </w:t>
      </w:r>
    </w:p>
    <w:p w14:paraId="0C5D48B9" w14:textId="77777777" w:rsidR="003F58AF" w:rsidRDefault="003F58AF">
      <w:pPr>
        <w:pStyle w:val="a3"/>
      </w:pPr>
      <w:r>
        <w:t xml:space="preserve">　　『辭不諧謔』，「在禮堂上，當著人家的父母面前開玩笑，教人家怎麼下台？這當是指現在而言」。就是人家結婚，有一些人開玩笑，特別有的人開得過頭了。「結婚之後，離開禮堂，你說幾句玩笑話沒有關係。」「你不能在禮堂內褻瀆」，不能在禮堂裡面褻瀆，「男女都在場，你是在唱淫戲嗎？」這是不可以，這要避免，現在台灣的確有一些流行這個，在大陸也有，這是不合乎常禮，一定要遵守常禮。</w:t>
      </w:r>
      <w:r>
        <w:t xml:space="preserve"> </w:t>
      </w:r>
    </w:p>
    <w:p w14:paraId="71BB9E1F" w14:textId="77777777" w:rsidR="003F58AF" w:rsidRDefault="003F58AF">
      <w:pPr>
        <w:pStyle w:val="a3"/>
      </w:pPr>
      <w:r>
        <w:t xml:space="preserve">　　好，第四條，「賀婚在眾賓前，辭不諧謔」。人家結婚，我們去祝賀，在大眾賓客面前講話不要開玩笑。我們這一條就學習到這裡。祝大家福慧增長，法喜充滿。阿彌陀佛！　　</w:t>
      </w:r>
    </w:p>
    <w:sectPr w:rsidR="003F58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786C" w14:textId="77777777" w:rsidR="003F58AF" w:rsidRDefault="003F58AF" w:rsidP="00D919BD">
      <w:r>
        <w:separator/>
      </w:r>
    </w:p>
  </w:endnote>
  <w:endnote w:type="continuationSeparator" w:id="0">
    <w:p w14:paraId="67666AE1" w14:textId="77777777" w:rsidR="003F58AF" w:rsidRDefault="003F58AF" w:rsidP="00D91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F375" w14:textId="77777777" w:rsidR="003F58AF" w:rsidRDefault="003F58AF" w:rsidP="00D919BD">
      <w:r>
        <w:separator/>
      </w:r>
    </w:p>
  </w:footnote>
  <w:footnote w:type="continuationSeparator" w:id="0">
    <w:p w14:paraId="7D9B30AB" w14:textId="77777777" w:rsidR="003F58AF" w:rsidRDefault="003F58AF" w:rsidP="00D919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BD"/>
    <w:rsid w:val="003F58AF"/>
    <w:rsid w:val="007931EE"/>
    <w:rsid w:val="00D9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99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19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9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9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9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