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D528" w14:textId="77777777" w:rsidR="009C7C12" w:rsidRDefault="009C7C12">
      <w:r>
        <w:t>《群書治要３６Ｏ》第一冊</w:t>
      </w:r>
      <w:r>
        <w:t>—</w:t>
      </w:r>
      <w:r>
        <w:t xml:space="preserve">會造成國家動亂的領導人　　悟道法師主講　　（第六集）　　</w:t>
      </w:r>
      <w:r>
        <w:t>2020/9/23</w:t>
      </w:r>
      <w:r>
        <w:t xml:space="preserve">　　華藏淨宗學會　　檔名：</w:t>
      </w:r>
      <w:r>
        <w:t xml:space="preserve">WD20-050-0006 </w:t>
      </w:r>
    </w:p>
    <w:p w14:paraId="6D8C5564" w14:textId="77777777" w:rsidR="009C7C12" w:rsidRDefault="009C7C12">
      <w:pPr>
        <w:pStyle w:val="a3"/>
      </w:pPr>
      <w:r>
        <w:t xml:space="preserve">　　諸位同學，大家好！我們繼續來學習《群書治要３６Ｏ》第一冊，「君道」，「修身．戒貪」第六。</w:t>
      </w:r>
      <w:r>
        <w:t xml:space="preserve"> </w:t>
      </w:r>
    </w:p>
    <w:p w14:paraId="3BB4D2E4" w14:textId="77777777" w:rsidR="009C7C12" w:rsidRDefault="009C7C12">
      <w:pPr>
        <w:pStyle w:val="a3"/>
      </w:pPr>
      <w:r>
        <w:t xml:space="preserve">　　【六、亂國之主，務於廣地，而不務於仁義，務於高位，而不務於道德，是舍其所以存，而造其所以亡也。】</w:t>
      </w:r>
      <w:r>
        <w:t xml:space="preserve"> </w:t>
      </w:r>
    </w:p>
    <w:p w14:paraId="230B4E85" w14:textId="77777777" w:rsidR="009C7C12" w:rsidRDefault="009C7C12">
      <w:pPr>
        <w:pStyle w:val="a3"/>
      </w:pPr>
      <w:r>
        <w:t xml:space="preserve">　　這一條是出自於《文子》，《群書治要》第三十五卷。</w:t>
      </w:r>
      <w:r>
        <w:t xml:space="preserve"> </w:t>
      </w:r>
    </w:p>
    <w:p w14:paraId="03D0080E" w14:textId="77777777" w:rsidR="009C7C12" w:rsidRDefault="009C7C12">
      <w:pPr>
        <w:pStyle w:val="a3"/>
      </w:pPr>
      <w:r>
        <w:t xml:space="preserve">　　「務：從事；致力。」</w:t>
      </w:r>
      <w:r>
        <w:t xml:space="preserve"> </w:t>
      </w:r>
    </w:p>
    <w:p w14:paraId="5ED1BC5A" w14:textId="77777777" w:rsidR="009C7C12" w:rsidRDefault="009C7C12">
      <w:pPr>
        <w:pStyle w:val="a3"/>
      </w:pPr>
      <w:r>
        <w:t xml:space="preserve">　　這一條主要是說會造成國家動亂的領導人，只有注重擴大勢力範圍，「而不重視仁義的教化；只追求高位權力」，只有追求最高的權力、地位，「而不專注道德的修養」。「這種做法是捨棄國家所能生存的條件，而造成滅亡的因素。」這一條就是一個國家的領導人，如果他不重視以道德仁義來教化人民、來自己修養，只是希望擴大他的勢力範圍，只是追求最高的地位、權力，這樣的做法就是捨棄國家所能長久生存的條件，而造成很快滅亡的因素。所以一個國家能夠長久存在、不動亂，必定要重視道德仁義的教化，自己修學，教化別人、教化其他的國家，這個國家才能安定，世界才會和平。</w:t>
      </w:r>
      <w:r>
        <w:t xml:space="preserve"> </w:t>
      </w:r>
    </w:p>
    <w:p w14:paraId="2F33BC89" w14:textId="77777777" w:rsidR="009C7C12" w:rsidRDefault="009C7C12">
      <w:pPr>
        <w:pStyle w:val="a3"/>
      </w:pPr>
      <w:r>
        <w:t xml:space="preserve">　　好，第六條：「亂國之主，務於廣地，而不務於仁義，務於高位，而不務於道德，是舍其所以存，而造其所以亡也。」我們就學習到這裡。祝大家福慧增長，法喜充滿。阿彌陀佛！　　</w:t>
      </w:r>
    </w:p>
    <w:sectPr w:rsidR="009C7C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B369" w14:textId="77777777" w:rsidR="009C7C12" w:rsidRDefault="009C7C12" w:rsidP="00846B21">
      <w:r>
        <w:separator/>
      </w:r>
    </w:p>
  </w:endnote>
  <w:endnote w:type="continuationSeparator" w:id="0">
    <w:p w14:paraId="780A0C65" w14:textId="77777777" w:rsidR="009C7C12" w:rsidRDefault="009C7C12" w:rsidP="00846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9CF2" w14:textId="77777777" w:rsidR="009C7C12" w:rsidRDefault="009C7C12" w:rsidP="00846B21">
      <w:r>
        <w:separator/>
      </w:r>
    </w:p>
  </w:footnote>
  <w:footnote w:type="continuationSeparator" w:id="0">
    <w:p w14:paraId="0176950A" w14:textId="77777777" w:rsidR="009C7C12" w:rsidRDefault="009C7C12" w:rsidP="00846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21"/>
    <w:rsid w:val="007931EE"/>
    <w:rsid w:val="00846B21"/>
    <w:rsid w:val="009C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9F5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B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B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B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B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