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49F4" w14:textId="77777777" w:rsidR="00425781" w:rsidRDefault="00425781">
      <w:r>
        <w:t>《群書治要３６Ｏ》第一冊</w:t>
      </w:r>
      <w:r>
        <w:t>—</w:t>
      </w:r>
      <w:r>
        <w:t xml:space="preserve">不可意氣用事　　悟道法師主講　　（第十集）　　</w:t>
      </w:r>
      <w:r>
        <w:t>2020/9/27</w:t>
      </w:r>
      <w:r>
        <w:t xml:space="preserve">　　華藏淨宗學會　　檔名：</w:t>
      </w:r>
      <w:r>
        <w:t xml:space="preserve">WD20-050-0010 </w:t>
      </w:r>
    </w:p>
    <w:p w14:paraId="4A06D0D5" w14:textId="77777777" w:rsidR="00425781" w:rsidRDefault="00425781">
      <w:pPr>
        <w:pStyle w:val="a3"/>
      </w:pPr>
      <w:r>
        <w:t xml:space="preserve">　　諸位同學，大家好！我們繼續來學習《群書治要３６Ｏ》「君道」，「修身．懲忿」，我們前面學習到「勤儉」，接下來是「懲忿」第十。</w:t>
      </w:r>
      <w:r>
        <w:t xml:space="preserve"> </w:t>
      </w:r>
    </w:p>
    <w:p w14:paraId="02866841" w14:textId="77777777" w:rsidR="00425781" w:rsidRDefault="00425781">
      <w:pPr>
        <w:pStyle w:val="a3"/>
      </w:pPr>
      <w:r>
        <w:t xml:space="preserve">　　【十、禁令不明，而嚴刑以靜亂；廟筭不精，而窮兵以侵鄰。猶釤禾以計蝗蟲，伐木以殺蛣蠍，減食以中蚤蝨，撤舍以逐雀鼠也。】</w:t>
      </w:r>
      <w:r>
        <w:t xml:space="preserve"> </w:t>
      </w:r>
    </w:p>
    <w:p w14:paraId="795A362A" w14:textId="77777777" w:rsidR="00425781" w:rsidRDefault="00425781">
      <w:pPr>
        <w:pStyle w:val="a3"/>
      </w:pPr>
      <w:r>
        <w:t xml:space="preserve">　　「懲忿」第十是出自於《抱樸子》，《群書治要》第五十卷。「懲忿」，懲是懲治，忿就是憤怒，要管理好自己這種情緒、脾氣，憤怒就是發脾氣。我們人動不動容易發脾氣，很容易就會意氣用事、感情用事，意氣用事就會出很多問題。根據自己的情緒來辦事，就會發生這一條講的問題。</w:t>
      </w:r>
      <w:r>
        <w:t xml:space="preserve"> </w:t>
      </w:r>
    </w:p>
    <w:p w14:paraId="14DCDE14" w14:textId="77777777" w:rsidR="00425781" w:rsidRDefault="00425781">
      <w:pPr>
        <w:pStyle w:val="a3"/>
      </w:pPr>
      <w:r>
        <w:t xml:space="preserve">　　『禁令不明』，「禁」是禁止，「令」是法令，自己國家法令定得不明確，不明確當然人民就很難去遵守。禁令不明確，遇到這些問題，人民不明白這些禁令，卻用嚴刑來平定禍亂。嚴刑就是說很嚴厲的刑罰來平定國家的一個內亂，就是這些災禍、禍亂。他沒有去反省自己的法令頒布得、定得不明確，人民犯了錯，卻用嚴刑來處罰、來平定禍亂，這個就好像現在去鎮暴一樣，出現這樣的問題。</w:t>
      </w:r>
      <w:r>
        <w:t xml:space="preserve"> </w:t>
      </w:r>
    </w:p>
    <w:p w14:paraId="78405032" w14:textId="77777777" w:rsidR="00425781" w:rsidRDefault="00425781">
      <w:pPr>
        <w:pStyle w:val="a3"/>
      </w:pPr>
      <w:r>
        <w:t xml:space="preserve">　　『廟筭不精，而窮兵以侵鄰。』「廟筭」是說「朝廷或帝王」，現在說一個中央政府「對戰事進行的謀劃」。就是說對戰爭進行謀劃不精確、謀劃不當，沒有很精確的這種謀劃，沒有從這方面去檢省（檢討反省），「卻竭盡兵力去侵犯鄰國」，還要窮兵以侵鄰。對戰爭謀畫就不妥當，還要用兵去侵犯鄰近的國家。「這就好像割掉莊稼以消滅蝗蟲」，有了蝗蟲，蝗蟲在吃這個稻穀，那把這些莊稼全部把它割掉、除掉了，蝗蟲除了，這些莊稼也都沒有了。也如同「砍掉樹木以消滅蛀蟲」，這棵樹有蛀蟲，你不是把那個蛀蟲去掉，而是整棵樹給它砍掉。「吞下毒藥以殺死跳蚤、蝨子」，身上有跳蚤、蝨子，就吃毒藥來殺身上的跳蚤、蝨子。『撤舍以逐雀鼠也』，撤舍就好像麻雀跑到房屋裡面來做窩，你要驅逐麻雀，就把整個房子拆掉；老鼠來做老鼠窩，要驅逐老鼠，把整個房子拆掉，用這個來比喻意氣用事。</w:t>
      </w:r>
      <w:r>
        <w:t xml:space="preserve"> </w:t>
      </w:r>
    </w:p>
    <w:p w14:paraId="56519170" w14:textId="77777777" w:rsidR="00425781" w:rsidRDefault="00425781">
      <w:pPr>
        <w:pStyle w:val="a3"/>
      </w:pPr>
      <w:r>
        <w:t xml:space="preserve">　　人一發脾氣就失去理智，做事情就會後果不堪收拾。所以一個人正當在發脾氣，最好不要決定事情，特別是重大的事情，國家大事不能在發怒、在生氣的時候做決定；如果在生氣，這個時候人失去理智，做的決定結果都是後悔莫及。一個國家如是，我們一個公司團體、一個家庭，同樣一個道理，我們很憤怒，正在生氣，決定不要去決定事情，這個都會出很大的問題。所以「懲忿」第十，這一條我們要常常記在心裡。</w:t>
      </w:r>
      <w:r>
        <w:t xml:space="preserve"> </w:t>
      </w:r>
    </w:p>
    <w:p w14:paraId="12455885" w14:textId="77777777" w:rsidR="00425781" w:rsidRDefault="00425781">
      <w:pPr>
        <w:pStyle w:val="a3"/>
      </w:pPr>
      <w:r>
        <w:t xml:space="preserve">　　好，這一條我們就學習到這裡。祝大家福慧增長，法喜充滿。阿彌陀佛！　　</w:t>
      </w:r>
    </w:p>
    <w:sectPr w:rsidR="00425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A602" w14:textId="77777777" w:rsidR="00425781" w:rsidRDefault="00425781" w:rsidP="000B597E">
      <w:r>
        <w:separator/>
      </w:r>
    </w:p>
  </w:endnote>
  <w:endnote w:type="continuationSeparator" w:id="0">
    <w:p w14:paraId="0FD7902A" w14:textId="77777777" w:rsidR="00425781" w:rsidRDefault="00425781" w:rsidP="000B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427D" w14:textId="77777777" w:rsidR="00425781" w:rsidRDefault="00425781" w:rsidP="000B597E">
      <w:r>
        <w:separator/>
      </w:r>
    </w:p>
  </w:footnote>
  <w:footnote w:type="continuationSeparator" w:id="0">
    <w:p w14:paraId="5D80F00A" w14:textId="77777777" w:rsidR="00425781" w:rsidRDefault="00425781" w:rsidP="000B5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7E"/>
    <w:rsid w:val="000B597E"/>
    <w:rsid w:val="004257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86B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9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9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9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9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