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70D91" w14:textId="77777777" w:rsidR="00B239B0" w:rsidRDefault="00B239B0">
      <w:r>
        <w:t>《群書治要３６Ｏ》第一冊</w:t>
      </w:r>
      <w:r>
        <w:t>—</w:t>
      </w:r>
      <w:r>
        <w:t xml:space="preserve">改過，是我們當前最重要的功課　　悟道法師主講　　（第十四集）　　</w:t>
      </w:r>
      <w:r>
        <w:t>2020/10/1</w:t>
      </w:r>
      <w:r>
        <w:t xml:space="preserve">　　華藏淨宗學會　　檔名：</w:t>
      </w:r>
      <w:r>
        <w:t xml:space="preserve">WD20-050-0014 </w:t>
      </w:r>
    </w:p>
    <w:p w14:paraId="57C05754" w14:textId="77777777" w:rsidR="00B239B0" w:rsidRDefault="00B239B0">
      <w:pPr>
        <w:pStyle w:val="a3"/>
      </w:pPr>
      <w:r>
        <w:t xml:space="preserve">　　諸位同學，大家好！我們繼續來學習《群書治要３６Ｏ》第一冊，「君道」，「修身．改過」。</w:t>
      </w:r>
      <w:r>
        <w:t xml:space="preserve"> </w:t>
      </w:r>
    </w:p>
    <w:p w14:paraId="08E321B0" w14:textId="77777777" w:rsidR="00B239B0" w:rsidRDefault="00B239B0">
      <w:pPr>
        <w:pStyle w:val="a3"/>
      </w:pPr>
      <w:r>
        <w:t xml:space="preserve">　　【十四、子貢曰：君子之過也，如日月之食焉：過也，人皆見之；更也，人皆仰之。】</w:t>
      </w:r>
      <w:r>
        <w:t xml:space="preserve"> </w:t>
      </w:r>
    </w:p>
    <w:p w14:paraId="0C900D32" w14:textId="77777777" w:rsidR="00B239B0" w:rsidRDefault="00B239B0">
      <w:pPr>
        <w:pStyle w:val="a3"/>
      </w:pPr>
      <w:r>
        <w:t xml:space="preserve">　　這一條出自於《論語》，《群書治要》第九卷。這裡『更也』，「更」就是改，我們一般講更正。『日月之食』，這裡這個字是飲食的食，通我們現在的「蝕」，食右邊再加個虫。這是「指日蝕、月蝕」。</w:t>
      </w:r>
      <w:r>
        <w:t xml:space="preserve"> </w:t>
      </w:r>
    </w:p>
    <w:p w14:paraId="0D56E9BE" w14:textId="77777777" w:rsidR="00B239B0" w:rsidRDefault="00B239B0">
      <w:pPr>
        <w:pStyle w:val="a3"/>
      </w:pPr>
      <w:r>
        <w:t xml:space="preserve">　　「子貢說：君子的過錯，就像日蝕、月蝕一樣」，日蝕、月蝕我們看了都很明顯。「所犯的錯，人人都看得見」，就像日蝕、月蝕大家都看得到的，如果這個過把它改正了，就像日蝕、月蝕過了之後重現光明那樣，「人人都敬仰」。這也是鼓勵我們改過，用日蝕、月蝕來做一個比喻，比喻我們人的過，人有過就像日蝕、月蝕，大家都看得到。如果改過來，大家都很敬仰，就像日蝕、月蝕過了，然後重新現出日光、月光，重新現光明那樣，人人都很敬仰。所以這一條也是鼓勵我們改過。</w:t>
      </w:r>
      <w:r>
        <w:t xml:space="preserve"> </w:t>
      </w:r>
    </w:p>
    <w:p w14:paraId="5A51E8CD" w14:textId="77777777" w:rsidR="00B239B0" w:rsidRDefault="00B239B0">
      <w:pPr>
        <w:pStyle w:val="a3"/>
      </w:pPr>
      <w:r>
        <w:t xml:space="preserve">　　所以改過要不斷的改，也是我們當前最重要的功課，像我們做三時繫念，每一時都要念一遍的懺悔偈，就是提醒我們要改過。「往昔所造諸惡業，皆由無始貪瞋痴，從身語意之所生，今對佛前求懺悔。」所以懺悔偈就是提醒我們要改過。因此我們當前的功課「改過」，這是第一重要的一個功課，期望我們大家共同來勉勵。《了凡四訓．改過之法》我們可以進一步去參照，對我們改過很有幫助。另外《感應篇彙編》、《弟子規》這都是我們改過一個標準的經典。</w:t>
      </w:r>
      <w:r>
        <w:t xml:space="preserve"> </w:t>
      </w:r>
    </w:p>
    <w:p w14:paraId="135CE4F4" w14:textId="77777777" w:rsidR="00B239B0" w:rsidRDefault="00B239B0">
      <w:pPr>
        <w:pStyle w:val="a3"/>
      </w:pPr>
      <w:r>
        <w:t xml:space="preserve">　　好，這一條我們就學習到這裡。祝大家福慧增長，法喜充滿。阿彌陀佛！　　</w:t>
      </w:r>
    </w:p>
    <w:sectPr w:rsidR="00B239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05D42" w14:textId="77777777" w:rsidR="00B239B0" w:rsidRDefault="00B239B0" w:rsidP="000859F4">
      <w:r>
        <w:separator/>
      </w:r>
    </w:p>
  </w:endnote>
  <w:endnote w:type="continuationSeparator" w:id="0">
    <w:p w14:paraId="4EFBF1BA" w14:textId="77777777" w:rsidR="00B239B0" w:rsidRDefault="00B239B0" w:rsidP="000859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4398C" w14:textId="77777777" w:rsidR="00B239B0" w:rsidRDefault="00B239B0" w:rsidP="000859F4">
      <w:r>
        <w:separator/>
      </w:r>
    </w:p>
  </w:footnote>
  <w:footnote w:type="continuationSeparator" w:id="0">
    <w:p w14:paraId="1636EF73" w14:textId="77777777" w:rsidR="00B239B0" w:rsidRDefault="00B239B0" w:rsidP="000859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9F4"/>
    <w:rsid w:val="000859F4"/>
    <w:rsid w:val="007931EE"/>
    <w:rsid w:val="00B23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14E4C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59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59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59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59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2026-08-13T00:28:00Z</dcterms:created>
  <dcterms:modified xsi:type="dcterms:W3CDTF">2026-08-13T00:28:00Z</dcterms:modified>
</cp:coreProperties>
</file>