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ECA91" w14:textId="77777777" w:rsidR="00392D6D" w:rsidRDefault="00392D6D">
      <w:r>
        <w:t>《群書治要３６Ｏ》第一冊</w:t>
      </w:r>
      <w:r>
        <w:t>—</w:t>
      </w:r>
      <w:r>
        <w:t xml:space="preserve">知過不改是大忌　　悟道法師主講　　（第十六集）　　</w:t>
      </w:r>
      <w:r>
        <w:t>2020/10/3</w:t>
      </w:r>
      <w:r>
        <w:t xml:space="preserve">　　華藏淨宗學會　　檔名：</w:t>
      </w:r>
      <w:r>
        <w:t xml:space="preserve">WD20-050-0016 </w:t>
      </w:r>
    </w:p>
    <w:p w14:paraId="366E0880" w14:textId="77777777" w:rsidR="00392D6D" w:rsidRDefault="00392D6D">
      <w:pPr>
        <w:pStyle w:val="a3"/>
      </w:pPr>
      <w:r>
        <w:t xml:space="preserve">　　諸位同學，大家好！我們繼續來學習《群書治要３６Ｏ》第一冊，「君道」，「修身．改過」。</w:t>
      </w:r>
      <w:r>
        <w:t xml:space="preserve"> </w:t>
      </w:r>
    </w:p>
    <w:p w14:paraId="3648D896" w14:textId="77777777" w:rsidR="00392D6D" w:rsidRDefault="00392D6D">
      <w:pPr>
        <w:pStyle w:val="a3"/>
      </w:pPr>
      <w:r>
        <w:t xml:space="preserve">　　【十六、大忌知身之惡而不改也，以賊其身，乃喪其軀，有行如此，之謂大忌也。】</w:t>
      </w:r>
      <w:r>
        <w:t xml:space="preserve"> </w:t>
      </w:r>
    </w:p>
    <w:p w14:paraId="23A9D447" w14:textId="77777777" w:rsidR="00392D6D" w:rsidRDefault="00392D6D">
      <w:pPr>
        <w:pStyle w:val="a3"/>
      </w:pPr>
      <w:r>
        <w:t xml:space="preserve">　　這一條就是「人的重大忌諱是知道自己的過錯而不改正」。在《太上感應篇》講，「知過不改」，這是大忌諱。不能改正過錯，「以至於傷害身心，乃至喪失生命，有這樣的行為，就是人之大忌」。</w:t>
      </w:r>
      <w:r>
        <w:t xml:space="preserve"> </w:t>
      </w:r>
    </w:p>
    <w:p w14:paraId="45415CD8" w14:textId="77777777" w:rsidR="00392D6D" w:rsidRDefault="00392D6D">
      <w:pPr>
        <w:pStyle w:val="a3"/>
      </w:pPr>
      <w:r>
        <w:t xml:space="preserve">　　「知過不改」，這是知道過失不去把它改正過來，這是很大的忌諱。我們現在這個時代，實在講跟古代很大的不同。古代古人大多有讀聖賢書，甚至沒有讀書的一般人民，他們也都知道善惡的一個標準。因為他也會聽人家說，或者在看戲曲裡面，學到這些忠孝節義的這些道理，所以知道什麼是過、什麼是善。過，知道，那才能改，知過才能改過。如果你不知道過，自己犯了過失也不知道去改正，所以改過之前必須先知過。要讀經典，聖賢的經典，佛菩薩的經典，這樣才能改過。現代人都不讀經典，實在講連知過都不知道了，自己哪裡有過失都不懂，那怎麼能改過？所以現在這個時代要提倡讀經。所以我們淨老和尚提倡儒釋道三個根，儒家的《弟子規》、道家的《太上感應篇》、佛家的《十善業道經》，這三個根讀熟了，善惡標準就明白了。發現自己的過失，才能進一步去改過，所以我在這裡也附帶跟大家提起。</w:t>
      </w:r>
      <w:r>
        <w:t xml:space="preserve"> </w:t>
      </w:r>
    </w:p>
    <w:p w14:paraId="77939505" w14:textId="77777777" w:rsidR="00392D6D" w:rsidRDefault="00392D6D">
      <w:pPr>
        <w:pStyle w:val="a3"/>
      </w:pPr>
      <w:r>
        <w:t xml:space="preserve">　　好，祝大家福慧增長，法喜充滿。阿彌陀佛！　　</w:t>
      </w:r>
    </w:p>
    <w:sectPr w:rsidR="00392D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666D4" w14:textId="77777777" w:rsidR="00392D6D" w:rsidRDefault="00392D6D" w:rsidP="00407304">
      <w:r>
        <w:separator/>
      </w:r>
    </w:p>
  </w:endnote>
  <w:endnote w:type="continuationSeparator" w:id="0">
    <w:p w14:paraId="73CB9B9B" w14:textId="77777777" w:rsidR="00392D6D" w:rsidRDefault="00392D6D" w:rsidP="00407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76EEF" w14:textId="77777777" w:rsidR="00392D6D" w:rsidRDefault="00392D6D" w:rsidP="00407304">
      <w:r>
        <w:separator/>
      </w:r>
    </w:p>
  </w:footnote>
  <w:footnote w:type="continuationSeparator" w:id="0">
    <w:p w14:paraId="1C5B8663" w14:textId="77777777" w:rsidR="00392D6D" w:rsidRDefault="00392D6D" w:rsidP="004073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04"/>
    <w:rsid w:val="00392D6D"/>
    <w:rsid w:val="0040730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34A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73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73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73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73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