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D410" w14:textId="77777777" w:rsidR="00733827" w:rsidRDefault="00733827">
      <w:r>
        <w:t>《群書治要３６Ｏ》第一冊</w:t>
      </w:r>
      <w:r>
        <w:t>—</w:t>
      </w:r>
      <w:r>
        <w:t xml:space="preserve">領導人自我反省　　悟道法師主講　　（第三十三集）　　</w:t>
      </w:r>
      <w:r>
        <w:t>2020/10/20</w:t>
      </w:r>
      <w:r>
        <w:t xml:space="preserve">　　華藏淨宗學會　　檔名：</w:t>
      </w:r>
      <w:r>
        <w:t xml:space="preserve">WD20-050-0033 </w:t>
      </w:r>
    </w:p>
    <w:p w14:paraId="47D46884" w14:textId="77777777" w:rsidR="00733827" w:rsidRDefault="00733827">
      <w:pPr>
        <w:pStyle w:val="a3"/>
      </w:pPr>
      <w:r>
        <w:t xml:space="preserve">　　諸位同學，大家好！我們繼續來學習《群書治要３６Ｏ》第一冊，「君道．反身」。</w:t>
      </w:r>
      <w:r>
        <w:t xml:space="preserve"> </w:t>
      </w:r>
    </w:p>
    <w:p w14:paraId="3ABA6FC9" w14:textId="77777777" w:rsidR="00733827" w:rsidRDefault="00733827">
      <w:pPr>
        <w:pStyle w:val="a3"/>
      </w:pPr>
      <w:r>
        <w:t xml:space="preserve">　　【三十三、昔成湯遭旱，以六事自責曰：政不節耶？使民疾耶？宮室榮耶？女謁盛耶？苞苴行耶？讒夫昌耶？】</w:t>
      </w:r>
      <w:r>
        <w:t xml:space="preserve"> </w:t>
      </w:r>
    </w:p>
    <w:p w14:paraId="1D5F5813" w14:textId="77777777" w:rsidR="00733827" w:rsidRDefault="00733827">
      <w:pPr>
        <w:pStyle w:val="a3"/>
      </w:pPr>
      <w:r>
        <w:t xml:space="preserve">　　這一條是出自於《後漢書》二，《群書治要》第二十二卷。『昔成湯遭旱』，「從前成湯」那個時代遭遇到旱災，『以六事自責』，便以六件事情自己責備自己說，『政不節耶』，「治理政事是不符合法度嗎」？『使民疾耶』，「役使百姓有過度嗎」？就是徵調百姓來服役是不是有超過了？自己反省，這個第二條。再來就是「宮室是不是太奢華」？這個宮殿、房室，這房屋製造是不是太奢侈、豪華了？現在講外面建築，還有裝潢各方面是不是太奢侈、太豪華？這是檢討第三條。再來『女謁盛耶』，「謁」就是在「宮中得勢嬪妃的進言」，是不是得勢的嬪妃，比較得到勢力的嬪妃「進言干政形成風氣了嗎」？是不是都是她們在干預、她們在主導，是不是有這些事情？在「賄賂盛行嗎」？「苞苴」，用「草葦包裹來掩飾」，這個就是賄賂。「進讒言的人太猖狂了嗎？」『讒夫』就是進讒言、講壞話的，這些是不是很多了。這個是過去成湯遭遇旱災，以這六樁事情來自責，就是自己責備自己，這六件事情是不是做得都不好，檢討、改過，現在佛門講懺悔、改過。這是過去成湯王那個時候，遇到天災地變，君王他都自己反省自己、檢討自己、責備自己，從來沒有去把責任推卸給別人。因此一個君王帶頭這樣自責、檢討，成湯他是這六樁事情來自責、</w:t>
      </w:r>
      <w:r>
        <w:t>檢討，災難也很快就會解除了。</w:t>
      </w:r>
      <w:r>
        <w:t xml:space="preserve"> </w:t>
      </w:r>
    </w:p>
    <w:p w14:paraId="6DC29383" w14:textId="77777777" w:rsidR="00733827" w:rsidRDefault="00733827">
      <w:pPr>
        <w:pStyle w:val="a3"/>
      </w:pPr>
      <w:r>
        <w:t xml:space="preserve">　　現在我們也是全世界都遇到天災人禍，災難頻繁的時候，這個《群書治要》的確是救我們現前這個世界。如果現在世界各國領導人，像這次新冠狀病毒的疫情、水災、火災，美國、澳洲火災，大陸水災、風災等等這些災難，如果世界各國領導人大家都能反省自己，效法成湯這樣來自責、來反省、來檢討、來改過，帶領人民這樣來做，相信很快這些災難就解除了。這個也是給我們，特別現前這個時代，很大很大的一個啟示，也是我們大家都要效法的。</w:t>
      </w:r>
      <w:r>
        <w:t xml:space="preserve"> </w:t>
      </w:r>
    </w:p>
    <w:p w14:paraId="5CA1F4C9" w14:textId="77777777" w:rsidR="00733827" w:rsidRDefault="00733827">
      <w:pPr>
        <w:pStyle w:val="a3"/>
      </w:pPr>
      <w:r>
        <w:t xml:space="preserve">　　好，這一條我們就學習到這裡。祝大家福慧增長，法喜充滿。阿彌陀佛！　　</w:t>
      </w:r>
    </w:p>
    <w:sectPr w:rsidR="007338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10430" w14:textId="77777777" w:rsidR="00733827" w:rsidRDefault="00733827" w:rsidP="00947543">
      <w:r>
        <w:separator/>
      </w:r>
    </w:p>
  </w:endnote>
  <w:endnote w:type="continuationSeparator" w:id="0">
    <w:p w14:paraId="1925969B" w14:textId="77777777" w:rsidR="00733827" w:rsidRDefault="00733827" w:rsidP="00947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530F7" w14:textId="77777777" w:rsidR="00733827" w:rsidRDefault="00733827" w:rsidP="00947543">
      <w:r>
        <w:separator/>
      </w:r>
    </w:p>
  </w:footnote>
  <w:footnote w:type="continuationSeparator" w:id="0">
    <w:p w14:paraId="211F1FDF" w14:textId="77777777" w:rsidR="00733827" w:rsidRDefault="00733827" w:rsidP="009475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43"/>
    <w:rsid w:val="00733827"/>
    <w:rsid w:val="007931EE"/>
    <w:rsid w:val="0094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016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75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75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75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75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