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0D1E" w14:textId="77777777" w:rsidR="00D54D71" w:rsidRDefault="00D54D71">
      <w:r>
        <w:t>《群書治要３６Ｏ》第一冊</w:t>
      </w:r>
      <w:r>
        <w:t>—</w:t>
      </w:r>
      <w:r>
        <w:t xml:space="preserve">周公的身行言教　　悟道法師主講　　（第四十一集）　　</w:t>
      </w:r>
      <w:r>
        <w:t>2020/10/28</w:t>
      </w:r>
      <w:r>
        <w:t xml:space="preserve">　　華藏淨宗學會　　檔名：</w:t>
      </w:r>
      <w:r>
        <w:t xml:space="preserve">WD20-050-0041 </w:t>
      </w:r>
    </w:p>
    <w:p w14:paraId="35A0E3F5" w14:textId="77777777" w:rsidR="00D54D71" w:rsidRDefault="00D54D71">
      <w:pPr>
        <w:pStyle w:val="a3"/>
      </w:pPr>
      <w:r>
        <w:t xml:space="preserve">　　諸位同學，大家好！我們繼續來學習《群書治要３６Ｏ》第一冊「君道」，第四單元「尊賢」。</w:t>
      </w:r>
      <w:r>
        <w:t xml:space="preserve"> </w:t>
      </w:r>
    </w:p>
    <w:p w14:paraId="78560059" w14:textId="77777777" w:rsidR="00D54D71" w:rsidRDefault="00D54D71">
      <w:pPr>
        <w:pStyle w:val="a3"/>
      </w:pPr>
      <w:r>
        <w:t xml:space="preserve">　　【四十一、周公戒伯禽曰：我文王之子，武王之弟，成王之叔父。我於天下亦不賤矣。然我一沐三捉髮，一飯三吐哺，起以待士，猶恐失天下之賢人。子之魯，慎無以國驕人。】</w:t>
      </w:r>
      <w:r>
        <w:t xml:space="preserve"> </w:t>
      </w:r>
    </w:p>
    <w:p w14:paraId="16584813" w14:textId="77777777" w:rsidR="00D54D71" w:rsidRDefault="00D54D71">
      <w:pPr>
        <w:pStyle w:val="a3"/>
      </w:pPr>
      <w:r>
        <w:t xml:space="preserve">　　四十一這一條，周公告誡他的兒子伯禽說：「我是文王的兒子、武王的弟弟、成王的叔父。對於天下來說，我的地位也不算低賤。然而我洗頭時曾多次握著尚未梳理的頭髮，吃飯時也數次吐出口中食物，起身去接見賢士，即使這樣，還怕錯過了天下的賢人。你到了魯國，千萬不要以國君的身分看不起人。」</w:t>
      </w:r>
      <w:r>
        <w:t xml:space="preserve"> </w:t>
      </w:r>
    </w:p>
    <w:p w14:paraId="53D1D08D" w14:textId="77777777" w:rsidR="00D54D71" w:rsidRDefault="00D54D71">
      <w:pPr>
        <w:pStyle w:val="a3"/>
      </w:pPr>
      <w:r>
        <w:t xml:space="preserve">　　這一條周公告誡他兒子伯禽說：我的地位不算低賤，文王的兒子、武王的弟弟、成王的叔父。但是怎麼樣？他不敢輕慢人，就是說他在洗頭，洗一次頭沒有辦法一次洗完，洗一次頭有時候三捉髮，還沒有洗好有人要來見，他趕快把頭髮抓起來再綁起來，去接見人；吃飯的時候吃了一半有人來找，食物還在口中趕快吐出來，趕快去接待這些賢士。為什麼這樣做？恐怕失去天下的賢人。這個也是周公不敢輕慢人這樣的一種態度，這也非常非常不容易，真的是古聖先賢他做的一個榜樣。所以他告誡他兒子：你到魯國去，不要以為你是魯國的國君，你就輕慢瞧不起其他的人。也就是說不要以國君來輕慢所有的人，對所有的人都要恭敬、要尊重，這樣天下的賢人才會來你這個地方來幫助你。這一條都是值得我們學習的，我們每一個人也是要學習，我們對任何人都不能夠輕慢。這一條的意思就是不能夠輕慢人，對人的態度，不管什麼人，地位比我們卑下的人，我們也要尊重他們，也不能輕視他們，怠慢，這個不可以的。如果這樣的話，可能有很多賢人他就沒有辦法來幫助我們。</w:t>
      </w:r>
      <w:r>
        <w:t xml:space="preserve"> </w:t>
      </w:r>
    </w:p>
    <w:p w14:paraId="333A8E49" w14:textId="77777777" w:rsidR="00D54D71" w:rsidRDefault="00D54D71">
      <w:pPr>
        <w:pStyle w:val="a3"/>
      </w:pPr>
      <w:r>
        <w:t xml:space="preserve">　　好，這一條我們就學習到這裡。祝大家福慧增長，法喜充滿。阿彌陀佛！　　</w:t>
      </w:r>
    </w:p>
    <w:sectPr w:rsidR="00D54D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1075" w14:textId="77777777" w:rsidR="00D54D71" w:rsidRDefault="00D54D71" w:rsidP="00974A48">
      <w:r>
        <w:separator/>
      </w:r>
    </w:p>
  </w:endnote>
  <w:endnote w:type="continuationSeparator" w:id="0">
    <w:p w14:paraId="198DF9DE" w14:textId="77777777" w:rsidR="00D54D71" w:rsidRDefault="00D54D71" w:rsidP="0097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7F2DE" w14:textId="77777777" w:rsidR="00D54D71" w:rsidRDefault="00D54D71" w:rsidP="00974A48">
      <w:r>
        <w:separator/>
      </w:r>
    </w:p>
  </w:footnote>
  <w:footnote w:type="continuationSeparator" w:id="0">
    <w:p w14:paraId="0DFADDC0" w14:textId="77777777" w:rsidR="00D54D71" w:rsidRDefault="00D54D71" w:rsidP="00974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48"/>
    <w:rsid w:val="007931EE"/>
    <w:rsid w:val="00974A48"/>
    <w:rsid w:val="00D5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1A9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