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555B" w14:textId="77777777" w:rsidR="001B6864" w:rsidRDefault="001B6864">
      <w:r>
        <w:t>《群書治要３６Ｏ》第一冊</w:t>
      </w:r>
      <w:r>
        <w:t>—</w:t>
      </w:r>
      <w:r>
        <w:t xml:space="preserve">使下屬敢於進諫　　悟道法師主講　　（第五十集）　　</w:t>
      </w:r>
      <w:r>
        <w:t>2020/11/6</w:t>
      </w:r>
      <w:r>
        <w:t xml:space="preserve">　　華藏淨宗學會　　檔名：</w:t>
      </w:r>
      <w:r>
        <w:t xml:space="preserve">WD20-050-0050 </w:t>
      </w:r>
    </w:p>
    <w:p w14:paraId="4C456D55" w14:textId="77777777" w:rsidR="001B6864" w:rsidRDefault="001B6864">
      <w:pPr>
        <w:pStyle w:val="a3"/>
      </w:pPr>
      <w:r>
        <w:t xml:space="preserve">　　諸位同學，大家好！我們繼續來學習《群書治要３６Ｏ》第一冊「君道」，五、「納諫」。</w:t>
      </w:r>
      <w:r>
        <w:t xml:space="preserve"> </w:t>
      </w:r>
    </w:p>
    <w:p w14:paraId="1E803796" w14:textId="77777777" w:rsidR="001B6864" w:rsidRDefault="001B6864">
      <w:pPr>
        <w:pStyle w:val="a3"/>
      </w:pPr>
      <w:r>
        <w:t xml:space="preserve">　　【五十、折直士之節，結諫臣之舌，群臣皆知其非，然不敢爭。天下以言為戒，最國家之大患也。】</w:t>
      </w:r>
      <w:r>
        <w:t xml:space="preserve"> </w:t>
      </w:r>
    </w:p>
    <w:p w14:paraId="37E149F0" w14:textId="77777777" w:rsidR="001B6864" w:rsidRDefault="001B6864">
      <w:pPr>
        <w:pStyle w:val="a3"/>
      </w:pPr>
      <w:r>
        <w:t xml:space="preserve">　　這一條出自於卷十九，《漢書》七。</w:t>
      </w:r>
      <w:r>
        <w:t xml:space="preserve"> </w:t>
      </w:r>
    </w:p>
    <w:p w14:paraId="58DE4ADC" w14:textId="77777777" w:rsidR="001B6864" w:rsidRDefault="001B6864">
      <w:pPr>
        <w:pStyle w:val="a3"/>
      </w:pPr>
      <w:r>
        <w:t xml:space="preserve">　　『折直士之節』，「折」是折損、挫折的意思，「節」就是他的志氣、操守，這個正直之士的節氣、操守給他挫折。『結諫臣之舌』，「結」就是凍結的意思，「諫臣」就是勸諫的大臣，對君主、對領導人勸諫的這些話都把它凍結起來，把它切斷了，切斷勸諫之臣所說的話，就向上面建議的話，就把它凍結起來，把它切斷了。『群臣皆知其非』，大臣，就是這些當官的（幹部），大家都知道這樣做是錯誤的，『然不敢爭』，可是大家也不敢據理力爭。『天下以言為戒』，天下人都對進獻諫言生戒備之心，就是對上面反應勸諫的這些話都生起戒備之心，大家都不敢講，講了怕受到上面的責罰，大家不敢講，上面做錯事情也不敢講。『最國家之大患』，這是一個國家最大的禍患。錯誤的政策沒有人敢提出來、沒有人敢提醒，這個問題就是一個領導人他不能接受底下的人勸諫，所以底下的人也不敢提供建議，看到領導做錯了也不敢講，那就一直錯下去。一個國家、一個團體這樣下去，到最後就衰敗了。</w:t>
      </w:r>
      <w:r>
        <w:t xml:space="preserve"> </w:t>
      </w:r>
    </w:p>
    <w:p w14:paraId="62EACF7C" w14:textId="77777777" w:rsidR="001B6864" w:rsidRDefault="001B6864">
      <w:pPr>
        <w:pStyle w:val="a3"/>
      </w:pPr>
      <w:r>
        <w:t xml:space="preserve">　　這一條也是勸導做領導的人要多聽聽下面的人反應的一些意見，縱然講的不對，不採納就好，不要禁止他們來建議，這個非常重要；對的就要去接受、改進，這樣一個國家、團體才會興旺、才會進步。</w:t>
      </w:r>
      <w:r>
        <w:t xml:space="preserve"> </w:t>
      </w:r>
    </w:p>
    <w:p w14:paraId="6526A1A9" w14:textId="77777777" w:rsidR="001B6864" w:rsidRDefault="001B6864">
      <w:pPr>
        <w:pStyle w:val="a3"/>
      </w:pPr>
      <w:r>
        <w:t xml:space="preserve">　　好，這一條我們就學習到這裡。祝大家福慧增長，法喜充滿。阿彌陀佛！　　</w:t>
      </w:r>
    </w:p>
    <w:sectPr w:rsidR="001B68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D146" w14:textId="77777777" w:rsidR="001B6864" w:rsidRDefault="001B6864" w:rsidP="00445D87">
      <w:r>
        <w:separator/>
      </w:r>
    </w:p>
  </w:endnote>
  <w:endnote w:type="continuationSeparator" w:id="0">
    <w:p w14:paraId="0C05C5ED" w14:textId="77777777" w:rsidR="001B6864" w:rsidRDefault="001B6864" w:rsidP="00445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53E37" w14:textId="77777777" w:rsidR="001B6864" w:rsidRDefault="001B6864" w:rsidP="00445D87">
      <w:r>
        <w:separator/>
      </w:r>
    </w:p>
  </w:footnote>
  <w:footnote w:type="continuationSeparator" w:id="0">
    <w:p w14:paraId="4C55C702" w14:textId="77777777" w:rsidR="001B6864" w:rsidRDefault="001B6864" w:rsidP="00445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87"/>
    <w:rsid w:val="001B6864"/>
    <w:rsid w:val="00445D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DB8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D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D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D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D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