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CC68E" w14:textId="77777777" w:rsidR="00641489" w:rsidRDefault="00641489">
      <w:r>
        <w:t>《群書治要３６Ｏ》第一冊</w:t>
      </w:r>
      <w:r>
        <w:t>—</w:t>
      </w:r>
      <w:r>
        <w:t xml:space="preserve">君子應取法大地承載萬物　　悟道法師主講　　（第七十九集）　　</w:t>
      </w:r>
      <w:r>
        <w:t>2020/12/5</w:t>
      </w:r>
      <w:r>
        <w:t xml:space="preserve">　　華藏淨宗學會　　檔名：</w:t>
      </w:r>
      <w:r>
        <w:t xml:space="preserve">WD20-050-0079 </w:t>
      </w:r>
    </w:p>
    <w:p w14:paraId="333A2561" w14:textId="77777777" w:rsidR="00641489" w:rsidRDefault="00641489">
      <w:pPr>
        <w:pStyle w:val="a3"/>
      </w:pPr>
      <w:r>
        <w:t xml:space="preserve">　　諸位同學，大家好！我們繼續來學習《群書治要３６Ｏ》第三單元「貴德．尚道」。</w:t>
      </w:r>
      <w:r>
        <w:t xml:space="preserve"> </w:t>
      </w:r>
    </w:p>
    <w:p w14:paraId="58B8D460" w14:textId="77777777" w:rsidR="00641489" w:rsidRDefault="00641489">
      <w:pPr>
        <w:pStyle w:val="a3"/>
      </w:pPr>
      <w:r>
        <w:t xml:space="preserve">　　【七十九、坤。〈象〉曰：地勢坤。君子以厚德載物。】</w:t>
      </w:r>
      <w:r>
        <w:t xml:space="preserve"> </w:t>
      </w:r>
    </w:p>
    <w:p w14:paraId="45B8546C" w14:textId="77777777" w:rsidR="00641489" w:rsidRDefault="00641489">
      <w:pPr>
        <w:pStyle w:val="a3"/>
      </w:pPr>
      <w:r>
        <w:t xml:space="preserve">　　這一條是出自於卷一，《周易》。</w:t>
      </w:r>
      <w:r>
        <w:t xml:space="preserve"> </w:t>
      </w:r>
    </w:p>
    <w:p w14:paraId="4B8B7C24" w14:textId="77777777" w:rsidR="00641489" w:rsidRDefault="00641489">
      <w:pPr>
        <w:pStyle w:val="a3"/>
      </w:pPr>
      <w:r>
        <w:t xml:space="preserve">　　前面是講乾卦象天，這一條是坤卦象地。在〈象傳〉說：坤卦象徵大地的氣勢，寬厚、和順。我們看大地它無所不包，寬厚、和順。在這個大地上好的、不好的，大地它都包容，它都承載。『君子以厚德載物』，做一個君子應當取法大地，「以深厚的德行，容載萬物」，來包容、來承載萬物（一切的人事物）。大地好的事情、不好的事情，在大地怎麼做，大地沒有一句話，它都是寬厚、和順、承載、包容。所以一個君子應當取法大地，像大地一樣以深厚的德行來包容一切，承載一切人事物，承載萬物像大地一樣。這是我們學習坤卦的意義，應用在我們人事上。</w:t>
      </w:r>
      <w:r>
        <w:t xml:space="preserve"> </w:t>
      </w:r>
    </w:p>
    <w:p w14:paraId="412640CD" w14:textId="77777777" w:rsidR="00641489" w:rsidRDefault="00641489">
      <w:pPr>
        <w:pStyle w:val="a3"/>
      </w:pPr>
      <w:r>
        <w:t xml:space="preserve">　　好，這一條我們就學習到這裡。祝大家福慧增長，法喜充滿。阿彌陀佛！　　</w:t>
      </w:r>
    </w:p>
    <w:sectPr w:rsidR="006414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9D5FD" w14:textId="77777777" w:rsidR="00641489" w:rsidRDefault="00641489" w:rsidP="009F232C">
      <w:r>
        <w:separator/>
      </w:r>
    </w:p>
  </w:endnote>
  <w:endnote w:type="continuationSeparator" w:id="0">
    <w:p w14:paraId="419C0CE7" w14:textId="77777777" w:rsidR="00641489" w:rsidRDefault="00641489" w:rsidP="009F2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0896E" w14:textId="77777777" w:rsidR="00641489" w:rsidRDefault="00641489" w:rsidP="009F232C">
      <w:r>
        <w:separator/>
      </w:r>
    </w:p>
  </w:footnote>
  <w:footnote w:type="continuationSeparator" w:id="0">
    <w:p w14:paraId="14055A4C" w14:textId="77777777" w:rsidR="00641489" w:rsidRDefault="00641489" w:rsidP="009F23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32C"/>
    <w:rsid w:val="00641489"/>
    <w:rsid w:val="007931EE"/>
    <w:rsid w:val="009F2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1AB7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23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23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23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23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