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63F05" w14:textId="77777777" w:rsidR="00B6159B" w:rsidRDefault="00B6159B">
      <w:r>
        <w:t>《群書治要３６Ｏ》第一冊</w:t>
      </w:r>
      <w:r>
        <w:t>—</w:t>
      </w:r>
      <w:r>
        <w:t xml:space="preserve">以身作則所起的作用　　悟道法師主講　　（第一一一集）　　</w:t>
      </w:r>
      <w:r>
        <w:t>2021/1/6</w:t>
      </w:r>
      <w:r>
        <w:t xml:space="preserve">　　華藏淨宗學會　　檔名：</w:t>
      </w:r>
      <w:r>
        <w:t xml:space="preserve">WD20-050-0111 </w:t>
      </w:r>
    </w:p>
    <w:p w14:paraId="418C881F" w14:textId="77777777" w:rsidR="00B6159B" w:rsidRDefault="00B6159B">
      <w:pPr>
        <w:pStyle w:val="a3"/>
      </w:pPr>
      <w:r>
        <w:t xml:space="preserve">　　諸位同學，大家好！我們繼續來學習《群書治要３６Ｏ》第一冊，第三單元「貴德」，五、「正己」。</w:t>
      </w:r>
      <w:r>
        <w:t xml:space="preserve"> </w:t>
      </w:r>
    </w:p>
    <w:p w14:paraId="474ED6EB" w14:textId="77777777" w:rsidR="00B6159B" w:rsidRDefault="00B6159B">
      <w:pPr>
        <w:pStyle w:val="a3"/>
      </w:pPr>
      <w:r>
        <w:t xml:space="preserve">　　【一一一、我有公心焉，則士民不敢念其私矣；我有平心焉，則士民不敢行其險矣；我有儉心焉，則士民不敢放其奢矣。此躬行之所徵者也。】</w:t>
      </w:r>
      <w:r>
        <w:t xml:space="preserve"> </w:t>
      </w:r>
    </w:p>
    <w:p w14:paraId="3697BE0D" w14:textId="77777777" w:rsidR="00B6159B" w:rsidRDefault="00B6159B">
      <w:pPr>
        <w:pStyle w:val="a3"/>
      </w:pPr>
      <w:r>
        <w:t xml:space="preserve">　　這一條出於卷四十五，《昌言》。</w:t>
      </w:r>
      <w:r>
        <w:t xml:space="preserve"> </w:t>
      </w:r>
    </w:p>
    <w:p w14:paraId="7662D9E7" w14:textId="77777777" w:rsidR="00B6159B" w:rsidRDefault="00B6159B">
      <w:pPr>
        <w:pStyle w:val="a3"/>
      </w:pPr>
      <w:r>
        <w:t xml:space="preserve">　　上位領導者有公正之心，下屬人民就不敢有謀私的念頭；在上位領導者（上位領導的人）能有平等之心，公平之心，處世都是公平、平等的，沒有偏私，下屬人民就不敢行險，心存僥倖，也就不敢不公平；上位領導者有節儉之心，下屬人民就不敢放縱、奢侈、享受、浪費。這是在上位者以身作則所起的作用。所以正己也就是從自己做起。此地講上位，每一個人也都可以做一個上位者，因為每一個人也被領導、也有領導人，所以每一個人的身分都有君臣兩種身分。比如說在家庭裡面，「家人有嚴君焉，父母之謂也」，就是家庭裡面有嚴君，有嚴明的領導，誰呢？做人的父母，你有兒女，你就是兒女的君，就是兒女的領導；那麼也為人子，上有父母，上面的父母是我們的君（領導），我們是臣屬。在公司裡面有董事長、有總經理，下面還有科長、股長等等，上下各級都是有領導、被領導。因此這一條，就是每一個人都要有這樣的心，下面的人他看到了，比如說在家做父母的，你很公平，兒女就會效法；你不敢浪費、很節儉，兒女也看在眼裡，他也會效法。這一點就是從自己做起，正己化人。</w:t>
      </w:r>
      <w:r>
        <w:t xml:space="preserve"> </w:t>
      </w:r>
    </w:p>
    <w:p w14:paraId="494E634F" w14:textId="77777777" w:rsidR="00B6159B" w:rsidRDefault="00B6159B">
      <w:pPr>
        <w:pStyle w:val="a3"/>
      </w:pPr>
      <w:r>
        <w:t xml:space="preserve">　　好，這一條我們就學習到這裡。祝大家福慧增長，法喜充滿。阿彌陀佛！　　</w:t>
      </w:r>
    </w:p>
    <w:sectPr w:rsidR="00B6159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4B10E" w14:textId="77777777" w:rsidR="00B6159B" w:rsidRDefault="00B6159B" w:rsidP="00AD3EFB">
      <w:r>
        <w:separator/>
      </w:r>
    </w:p>
  </w:endnote>
  <w:endnote w:type="continuationSeparator" w:id="0">
    <w:p w14:paraId="7687DF91" w14:textId="77777777" w:rsidR="00B6159B" w:rsidRDefault="00B6159B" w:rsidP="00AD3E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85FAF" w14:textId="77777777" w:rsidR="00B6159B" w:rsidRDefault="00B6159B" w:rsidP="00AD3EFB">
      <w:r>
        <w:separator/>
      </w:r>
    </w:p>
  </w:footnote>
  <w:footnote w:type="continuationSeparator" w:id="0">
    <w:p w14:paraId="696461C5" w14:textId="77777777" w:rsidR="00B6159B" w:rsidRDefault="00B6159B" w:rsidP="00AD3E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EFB"/>
    <w:rsid w:val="007931EE"/>
    <w:rsid w:val="00AD3EFB"/>
    <w:rsid w:val="00B61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A85F5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3E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3E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3E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3E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2026-08-13T00:30:00Z</dcterms:created>
  <dcterms:modified xsi:type="dcterms:W3CDTF">2026-08-13T00:30:00Z</dcterms:modified>
</cp:coreProperties>
</file>