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BD2E" w14:textId="77777777" w:rsidR="006C6078" w:rsidRDefault="006C6078">
      <w:r>
        <w:t>《群書治要３６Ｏ》第一冊</w:t>
      </w:r>
      <w:r>
        <w:t>—</w:t>
      </w:r>
      <w:r>
        <w:t xml:space="preserve">少成若天性，習慣如自然　　悟道法師主講　　（第一六三集）　　</w:t>
      </w:r>
      <w:r>
        <w:t>2021/2/27</w:t>
      </w:r>
      <w:r>
        <w:t xml:space="preserve">　　華藏淨宗學會　　檔名：</w:t>
      </w:r>
      <w:r>
        <w:t xml:space="preserve">WD20-050-0163 </w:t>
      </w:r>
    </w:p>
    <w:p w14:paraId="295F3520" w14:textId="77777777" w:rsidR="006C6078" w:rsidRDefault="006C6078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4485D4EE" w14:textId="77777777" w:rsidR="006C6078" w:rsidRDefault="006C6078">
      <w:pPr>
        <w:pStyle w:val="a3"/>
      </w:pPr>
      <w:r>
        <w:t xml:space="preserve">　　【一六三、昔者成王，幼在襁褓之中，召公為大保，周公為太傅，太公為太師。保保其身體；傅傅之德義；師導之教訓：此三公職也。於是為置三少，少保少傅少師，是與太子宴者也。故乃孩提有識，三公三少，明孝仁禮義，以導習之，逐去邪人，不使見惡行。於是皆選天下之端士，孝悌博聞有道術者，以衛翼之，使與太子居處出入。故太子乃生而見正事，聞正言，行正道，左右前後皆正人。</w:t>
      </w:r>
      <w:r>
        <w:t>……</w:t>
      </w:r>
      <w:r>
        <w:t>孔子曰：「少成若天性，習貫如自然。」】</w:t>
      </w:r>
      <w:r>
        <w:t xml:space="preserve"> </w:t>
      </w:r>
    </w:p>
    <w:p w14:paraId="5D46932A" w14:textId="77777777" w:rsidR="006C6078" w:rsidRDefault="006C6078">
      <w:pPr>
        <w:pStyle w:val="a3"/>
      </w:pPr>
      <w:r>
        <w:t xml:space="preserve">　　這一條出自於卷十六，《漢書四》。</w:t>
      </w:r>
      <w:r>
        <w:t xml:space="preserve"> </w:t>
      </w:r>
    </w:p>
    <w:p w14:paraId="778890E4" w14:textId="77777777" w:rsidR="006C6078" w:rsidRDefault="006C6078">
      <w:pPr>
        <w:pStyle w:val="a3"/>
      </w:pPr>
      <w:r>
        <w:t xml:space="preserve">　　「從前周成王年幼在襁褓中」，這個是嬰孩的時期，「便請來召公做太保，周公做太傅，太公做太師。保，是保護太子的身體；傅，是以道德仁義來教導他」，來教導太子；「師，是以聖賢教誨來啟發他，這就是三公的職責」。「於是」，三公之外，「又設立三少，少保、少傅、少師，這是與太子生活在一起的人」。這三個人，就是與太子生活打成一片的，就是教導太子怎麼生活，日常生活的起居、作息、飲食、衛生等等。「所以當太子幼年懂事時，三公、三少就講明孝、仁、禮、義的道理，引導他落實，並驅逐奸邪之人」，一些行為不端正的人，就不讓他接近太子，「不讓太子見到不好的行為」。「因此選出天下品行端正的君子」，有道德學問的，「以及孝順友悌、見聞廣博、有學問道德的人，保護輔助他，讓他們陪伴太子朝夕相處、同出同入」。「所以當太子生下來，所見的都是正事，所聽的都是正言，所行的都是正道，在他左右前後都是正人君子。」所以從小就耳濡目染薰習這些聖賢的教導。「孔子說：從小養成的品德就像天性一樣，自然而然會變成習慣。」</w:t>
      </w:r>
      <w:r>
        <w:t xml:space="preserve"> </w:t>
      </w:r>
    </w:p>
    <w:p w14:paraId="4D2B647A" w14:textId="77777777" w:rsidR="006C6078" w:rsidRDefault="006C6078">
      <w:pPr>
        <w:pStyle w:val="a3"/>
      </w:pPr>
      <w:r>
        <w:t xml:space="preserve">　　好，這一條我們就學習到這裡。祝大家福慧增長，法喜充滿。阿彌陀佛！　　</w:t>
      </w:r>
    </w:p>
    <w:sectPr w:rsidR="006C60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9FAD2" w14:textId="77777777" w:rsidR="006C6078" w:rsidRDefault="006C6078" w:rsidP="00215F42">
      <w:r>
        <w:separator/>
      </w:r>
    </w:p>
  </w:endnote>
  <w:endnote w:type="continuationSeparator" w:id="0">
    <w:p w14:paraId="4800D57A" w14:textId="77777777" w:rsidR="006C6078" w:rsidRDefault="006C6078" w:rsidP="00215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45AF9" w14:textId="77777777" w:rsidR="006C6078" w:rsidRDefault="006C6078" w:rsidP="00215F42">
      <w:r>
        <w:separator/>
      </w:r>
    </w:p>
  </w:footnote>
  <w:footnote w:type="continuationSeparator" w:id="0">
    <w:p w14:paraId="59349333" w14:textId="77777777" w:rsidR="006C6078" w:rsidRDefault="006C6078" w:rsidP="00215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42"/>
    <w:rsid w:val="00215F42"/>
    <w:rsid w:val="006C60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531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F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F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F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F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