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DCB0" w14:textId="77777777" w:rsidR="005F4528" w:rsidRDefault="005F4528">
      <w:r>
        <w:t>《群書治要３６Ｏ》第一冊</w:t>
      </w:r>
      <w:r>
        <w:t>—</w:t>
      </w:r>
      <w:r>
        <w:t xml:space="preserve">行有餘力則以學文　　悟道法師主講　　（第二一三集）　　</w:t>
      </w:r>
      <w:r>
        <w:t>2021/4/18</w:t>
      </w:r>
      <w:r>
        <w:t xml:space="preserve">　　華藏淨宗學會　　檔名：</w:t>
      </w:r>
      <w:r>
        <w:t xml:space="preserve">WD20-050-0213 </w:t>
      </w:r>
    </w:p>
    <w:p w14:paraId="0619099B" w14:textId="77777777" w:rsidR="005F4528" w:rsidRDefault="005F4528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09924598" w14:textId="77777777" w:rsidR="005F4528" w:rsidRDefault="005F4528">
      <w:pPr>
        <w:pStyle w:val="a3"/>
      </w:pPr>
      <w:r>
        <w:t xml:space="preserve">　　【二一三、子曰：「弟子入則孝，出則悌，謹而信，汎愛眾，而親仁。行有餘力則以學文。」】</w:t>
      </w:r>
      <w:r>
        <w:t xml:space="preserve"> </w:t>
      </w:r>
    </w:p>
    <w:p w14:paraId="4B849A3B" w14:textId="77777777" w:rsidR="005F4528" w:rsidRDefault="005F4528">
      <w:pPr>
        <w:pStyle w:val="a3"/>
      </w:pPr>
      <w:r>
        <w:t xml:space="preserve">　　這一條出自於卷九，《論語》。</w:t>
      </w:r>
      <w:r>
        <w:t xml:space="preserve"> </w:t>
      </w:r>
    </w:p>
    <w:p w14:paraId="391DA43F" w14:textId="77777777" w:rsidR="005F4528" w:rsidRDefault="005F4528">
      <w:pPr>
        <w:pStyle w:val="a3"/>
      </w:pPr>
      <w:r>
        <w:t xml:space="preserve">　　孔子說：「身為子弟，在家要孝敬父母，出外要恭敬長輩和上司，做事要謹慎小心」，凡是大小事情都要謹慎來處理，說話、辦事要「言而有信」，說到要做到；要博愛大眾，凡是人，皆須愛，只要是人，無論中國人、外國人，對人都要有愛心；親近有道德仁義的人，有道德仁義、有學問的人，向他學習。實行這六件事，這是做一個弟子基本上要實行的，就是這六件事情，「實行這六件事以外，再學習古聖先賢的典籍。」『學文』就是學習這些典籍，在中國傳統四書五經、十三經，再學習這個，這是修學做人的根本。所以這一條非常重要，我們在《弟子規》看到，我們現在在《群書治要》又看到，這一條出自於《論語》；這是扎根的教育，詳細過去有蔡禮旭老師講解，大家可以在網路上去點播來聽。</w:t>
      </w:r>
      <w:r>
        <w:t xml:space="preserve"> </w:t>
      </w:r>
    </w:p>
    <w:p w14:paraId="4132E46C" w14:textId="77777777" w:rsidR="005F4528" w:rsidRDefault="005F4528">
      <w:pPr>
        <w:pStyle w:val="a3"/>
      </w:pPr>
      <w:r>
        <w:t xml:space="preserve">　　好，這一條我們就學習到這裡。祝大家福慧增長，法喜充滿。阿彌陀佛！　　</w:t>
      </w:r>
    </w:p>
    <w:sectPr w:rsidR="005F45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93E4" w14:textId="77777777" w:rsidR="005F4528" w:rsidRDefault="005F4528" w:rsidP="004276D3">
      <w:r>
        <w:separator/>
      </w:r>
    </w:p>
  </w:endnote>
  <w:endnote w:type="continuationSeparator" w:id="0">
    <w:p w14:paraId="69599034" w14:textId="77777777" w:rsidR="005F4528" w:rsidRDefault="005F4528" w:rsidP="00427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2DD8" w14:textId="77777777" w:rsidR="005F4528" w:rsidRDefault="005F4528" w:rsidP="004276D3">
      <w:r>
        <w:separator/>
      </w:r>
    </w:p>
  </w:footnote>
  <w:footnote w:type="continuationSeparator" w:id="0">
    <w:p w14:paraId="55C164F2" w14:textId="77777777" w:rsidR="005F4528" w:rsidRDefault="005F4528" w:rsidP="00427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D3"/>
    <w:rsid w:val="004276D3"/>
    <w:rsid w:val="005F452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5BC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6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6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6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6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