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C168" w14:textId="77777777" w:rsidR="004103EF" w:rsidRDefault="004103EF">
      <w:r>
        <w:t>《群書治要３６Ｏ》第一冊</w:t>
      </w:r>
      <w:r>
        <w:t>—</w:t>
      </w:r>
      <w:r>
        <w:t xml:space="preserve">仁愛教育的根本　　悟道法師主講　　（第二一五集）　　</w:t>
      </w:r>
      <w:r>
        <w:t>2021/4/20</w:t>
      </w:r>
      <w:r>
        <w:t xml:space="preserve">　　華藏淨宗學會　　檔名：</w:t>
      </w:r>
      <w:r>
        <w:t xml:space="preserve">WD20-050-0215 </w:t>
      </w:r>
    </w:p>
    <w:p w14:paraId="54E1ABF0" w14:textId="77777777" w:rsidR="004103EF" w:rsidRDefault="004103EF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708E0B73" w14:textId="77777777" w:rsidR="004103EF" w:rsidRDefault="004103EF">
      <w:pPr>
        <w:pStyle w:val="a3"/>
      </w:pPr>
      <w:r>
        <w:t xml:space="preserve">　　【二一五、子曰：教民親愛，莫善於孝。教民禮順，莫善於悌。移風易俗，莫善於樂。安上治民，莫善於禮。禮者，敬而已矣。故敬其父則子悅；敬其兄則弟悅；敬其君則臣悅；敬一人而千萬人悅。所敬者寡，悅者眾，此之謂要道也。】</w:t>
      </w:r>
      <w:r>
        <w:t xml:space="preserve"> </w:t>
      </w:r>
    </w:p>
    <w:p w14:paraId="145A1EE2" w14:textId="77777777" w:rsidR="004103EF" w:rsidRDefault="004103EF">
      <w:pPr>
        <w:pStyle w:val="a3"/>
      </w:pPr>
      <w:r>
        <w:t xml:space="preserve">　　這一條出自於卷九，《孝經》。</w:t>
      </w:r>
      <w:r>
        <w:t xml:space="preserve"> </w:t>
      </w:r>
    </w:p>
    <w:p w14:paraId="605F915A" w14:textId="77777777" w:rsidR="004103EF" w:rsidRDefault="004103EF">
      <w:pPr>
        <w:pStyle w:val="a3"/>
      </w:pPr>
      <w:r>
        <w:t xml:space="preserve">　　孔子說：「教導百姓」，教導人民百姓，要讓人民百姓相親相愛，「沒有比弘揚孝道更好的了，因為孝是仁愛的原點」，是仁愛的根源。「教導百姓遵循禮節，順從長上」，教導人民要守禮，要學習禮節，來順從長上，「沒有比弘揚悌道更好的了」。所謂孝、悌、忠、信，這是友愛兄弟，對兄長尊敬，這是悌道，兄長愛護弟弟。「改善社會風氣習俗，沒有比用良善的音樂」，古聖先王制定樂的標準，好的音樂，「去陶冶感化更好的了」。所以要改善社會風氣，就要提倡好的音樂、善良的音樂，這樣社會風俗就能改善了。沒有比提倡好的音樂更好的，提倡好的音樂就能改善社會風俗，讓風俗能夠善良。「安穩君長，治理人民，使上下各守本分，沒有比禮節更好的了。」有禮則安，無禮則危，沒有比禮節更好的辦法。「禮的意義，歸根結柢就在一個敬字」，就是對人一個尊敬、恭敬。「因此，尊敬別人的父親，做兒子的就會高興」，別人尊敬我們自己的父親，我們做兒子的就會很高興；「尊敬別人的兄長，做弟弟的就會高興」，別人尊敬我們自己的哥哥，我們做弟弟的也會很高興；「尊敬別人的君王，身為臣子的就會高興」，君王就是現在的領導人，現在說總統、總理，其他國家的人如果對我們的總統或者說主席尊敬，我們做人民的（臣屬）就</w:t>
      </w:r>
      <w:r>
        <w:t>會很高興。尊敬一個人，就有千千萬萬的人感到高興。所以尊敬的雖然是少數人，而感到高興的卻有許許多多人。這就是把孝道的推行稱為「要道」的意義！所以這都是從孝延伸出來的，孝、悌，孝是推行仁愛教育的一個根本。</w:t>
      </w:r>
      <w:r>
        <w:t xml:space="preserve"> </w:t>
      </w:r>
    </w:p>
    <w:p w14:paraId="4D580DF3" w14:textId="77777777" w:rsidR="004103EF" w:rsidRDefault="004103EF">
      <w:pPr>
        <w:pStyle w:val="a3"/>
      </w:pPr>
      <w:r>
        <w:t xml:space="preserve">　　好，這一條我們就學習到這裡。祝大家福慧增長，法喜充滿。阿彌陀佛！　　</w:t>
      </w:r>
    </w:p>
    <w:sectPr w:rsidR="004103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ACCC6" w14:textId="77777777" w:rsidR="004103EF" w:rsidRDefault="004103EF" w:rsidP="00607F0B">
      <w:r>
        <w:separator/>
      </w:r>
    </w:p>
  </w:endnote>
  <w:endnote w:type="continuationSeparator" w:id="0">
    <w:p w14:paraId="7B1F0827" w14:textId="77777777" w:rsidR="004103EF" w:rsidRDefault="004103EF" w:rsidP="00607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7361" w14:textId="77777777" w:rsidR="004103EF" w:rsidRDefault="004103EF" w:rsidP="00607F0B">
      <w:r>
        <w:separator/>
      </w:r>
    </w:p>
  </w:footnote>
  <w:footnote w:type="continuationSeparator" w:id="0">
    <w:p w14:paraId="405CD3B7" w14:textId="77777777" w:rsidR="004103EF" w:rsidRDefault="004103EF" w:rsidP="00607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0B"/>
    <w:rsid w:val="004103EF"/>
    <w:rsid w:val="00607F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DFA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