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24C3" w14:textId="77777777" w:rsidR="004A6CAE" w:rsidRDefault="004A6CAE">
      <w:r>
        <w:t>《群書治要３６Ｏ》第一冊</w:t>
      </w:r>
      <w:r>
        <w:t>—</w:t>
      </w:r>
      <w:r>
        <w:t xml:space="preserve">禮之用　　悟道法師主講　　（第二三二集）　　</w:t>
      </w:r>
      <w:r>
        <w:t>2021/5/7</w:t>
      </w:r>
      <w:r>
        <w:t xml:space="preserve">　　華藏淨宗學會　　檔名：</w:t>
      </w:r>
      <w:r>
        <w:t xml:space="preserve">WD20-050-0232 </w:t>
      </w:r>
    </w:p>
    <w:p w14:paraId="11FC270F" w14:textId="77777777" w:rsidR="004A6CAE" w:rsidRDefault="004A6CAE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1173123D" w14:textId="77777777" w:rsidR="004A6CAE" w:rsidRDefault="004A6CAE">
      <w:pPr>
        <w:pStyle w:val="a3"/>
      </w:pPr>
      <w:r>
        <w:t xml:space="preserve">　　【二三二、故朝覲之禮，所以明君臣之義也；聘問之禮，所以使諸侯相尊敬也；喪祭之禮，所以明臣子之恩也；鄉飲酒之禮，所以明長幼之序也；婚姻之禮，所以明男女之別也。夫禮禁亂之所由生，猶防止水之所自來也。故以舊防為無所用而壞之者，必有水敗；以舊禮為無所用而去之者，必有亂患。故婚姻之禮廢，則夫婦之道苦，而淫僻之罪多矣；鄉飲酒之禮廢，則長幼之序失，而鬥爭之獄繁矣；喪祭之禮廢，則臣子之恩薄，而背死忘生者眾矣；聘覲之禮廢，則君臣之位失，而背叛侵陵之敗起矣。】</w:t>
      </w:r>
      <w:r>
        <w:t xml:space="preserve"> </w:t>
      </w:r>
    </w:p>
    <w:p w14:paraId="068F72F3" w14:textId="77777777" w:rsidR="004A6CAE" w:rsidRDefault="004A6CAE">
      <w:pPr>
        <w:pStyle w:val="a3"/>
      </w:pPr>
      <w:r>
        <w:t xml:space="preserve">　　這一條出自於卷七，《禮記》。</w:t>
      </w:r>
      <w:r>
        <w:t xml:space="preserve"> </w:t>
      </w:r>
    </w:p>
    <w:p w14:paraId="48397E03" w14:textId="77777777" w:rsidR="004A6CAE" w:rsidRDefault="004A6CAE">
      <w:pPr>
        <w:pStyle w:val="a3"/>
      </w:pPr>
      <w:r>
        <w:t xml:space="preserve">　　『朝覲之禮』，就是「諸侯謁見天子之禮」。『聘問之禮』，「古代諸侯之間，互派使者做友好訪問的禮節」。『鄉飲酒之禮』，就是「指鄉州鄰里之間定期的聚會宴飲」。「此禮以敬老尊賢為主，由最高層的鄉大夫（主持鄉政者）宴請貢於朝廷的賢良之士；較低層的是鄉人鄰里之間的歡聚。聚會前先祭祀鬼神，然後按照儀式飲宴，透過行鄉飲酒禮養成謙讓和莊敬的人生態度。」所以它敬老尊賢、長幼有序，你在朝當官當多大，回到自己家鄉參加鄉飲酒，也是要照輩分這樣來排列，這就是鄉飲之禮，跟你在朝就不一樣。</w:t>
      </w:r>
      <w:r>
        <w:t xml:space="preserve"> </w:t>
      </w:r>
    </w:p>
    <w:p w14:paraId="60A41999" w14:textId="77777777" w:rsidR="004A6CAE" w:rsidRDefault="004A6CAE">
      <w:pPr>
        <w:pStyle w:val="a3"/>
      </w:pPr>
      <w:r>
        <w:t xml:space="preserve">　　這一條講的，「所以要設朝覲之禮，是用來表明君臣大義」，知道君臣的大義在哪裡。「設聘問之禮，是為了使諸侯互相尊敬」，必須互相往來、互相尊敬，所以要設聘問之禮。「設喪祭之禮，是用以表達為臣、為子的感恩之情」，人過世了，喪葬有喪禮，祭祀之禮，這是表達為人子、為人臣感恩的情懷。「鄉飲酒之禮，是用以明確長輩和晚輩間的秩序」，所謂長幼有序。「婚姻之禮，是用以辨明男子和女子在家中職責分工的」禮節。所以男女有別，各司其職，男人有男人的職責，女人有女人的職責，男主外女主內，這是分工。「禮節，能禁止混亂發生的根源，就像堤防能阻止洪水氾濫一樣。所以，認為古老的堤防沒有用處而毀壞它」，把堤防破壞了，「一定會遭遇水災」，用這個來形容禮節就像堤防一樣。「認為古老的禮儀沒有用處而廢棄它，一定會有禍亂發生。因此，婚姻之禮被廢除，夫婦應盡的道義衰微」，彼此相處就非常痛苦。像現在離婚率很高，這就是沒有婚姻之禮了；而且淫亂的罪行會更多，像現在講的外遇種種的。「鄉飲酒之禮被廢止，長幼的順序喪失」，就沒大沒小，人不知道尊敬長輩，爭鬥的刑事案件當然也就會跟著頻繁發生。所以，鄉飲酒之禮廢掉了，社會上就會產生這些事情，愈來愈多。「喪祭之禮被廢棄，為人臣</w:t>
      </w:r>
      <w:r>
        <w:t>、為人子者的恩義淡薄，而背逆祖先、不忠不孝的人就會變多。」像現在一樣，連祖宗都不認同了。「聘問之禮和朝覲之禮被廢棄，則將失去君臣各自應有身分和地位，而反叛君主、侵凌鄰國的禍亂就會隨之產生。」聘問之禮跟朝覲之禮如果廢棄了，必定產生這個後果，君臣這些身分地位就喪失掉了，這樣的情況，反叛君主，去侵凌旁邊國家、去侵略，這樣的禍亂、災禍就隨之發生。</w:t>
      </w:r>
      <w:r>
        <w:t xml:space="preserve"> </w:t>
      </w:r>
    </w:p>
    <w:p w14:paraId="1276DAA0" w14:textId="77777777" w:rsidR="004A6CAE" w:rsidRDefault="004A6CAE">
      <w:pPr>
        <w:pStyle w:val="a3"/>
      </w:pPr>
      <w:r>
        <w:t xml:space="preserve">　　好，這一條我們就學習到這裡。祝大家福慧增長，法喜充滿。阿彌陀佛！　　</w:t>
      </w:r>
    </w:p>
    <w:sectPr w:rsidR="004A6C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BB45D" w14:textId="77777777" w:rsidR="004A6CAE" w:rsidRDefault="004A6CAE" w:rsidP="00A70DED">
      <w:r>
        <w:separator/>
      </w:r>
    </w:p>
  </w:endnote>
  <w:endnote w:type="continuationSeparator" w:id="0">
    <w:p w14:paraId="04DC47FA" w14:textId="77777777" w:rsidR="004A6CAE" w:rsidRDefault="004A6CAE" w:rsidP="00A7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2F3F" w14:textId="77777777" w:rsidR="004A6CAE" w:rsidRDefault="004A6CAE" w:rsidP="00A70DED">
      <w:r>
        <w:separator/>
      </w:r>
    </w:p>
  </w:footnote>
  <w:footnote w:type="continuationSeparator" w:id="0">
    <w:p w14:paraId="4BCB3F0B" w14:textId="77777777" w:rsidR="004A6CAE" w:rsidRDefault="004A6CAE" w:rsidP="00A7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ED"/>
    <w:rsid w:val="004A6CAE"/>
    <w:rsid w:val="007931EE"/>
    <w:rsid w:val="00A7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60F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