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E52B" w14:textId="77777777" w:rsidR="00796913" w:rsidRDefault="00796913">
      <w:r>
        <w:t>《群書治要３６Ｏ》第一冊</w:t>
      </w:r>
      <w:r>
        <w:t>—</w:t>
      </w:r>
      <w:r>
        <w:t xml:space="preserve">修文德以愛民　　悟道法師主講　　（第二四五集）　　</w:t>
      </w:r>
      <w:r>
        <w:t>2021/5/20</w:t>
      </w:r>
      <w:r>
        <w:t xml:space="preserve">　　華藏淨宗學會　　檔名：</w:t>
      </w:r>
      <w:r>
        <w:t xml:space="preserve">WD20-050-0245 </w:t>
      </w:r>
    </w:p>
    <w:p w14:paraId="0B7448C3" w14:textId="77777777" w:rsidR="00796913" w:rsidRDefault="00796913">
      <w:pPr>
        <w:pStyle w:val="a3"/>
      </w:pPr>
      <w:r>
        <w:t xml:space="preserve">　　諸位同學，大家好！我們繼續來學習《群書治要３６Ｏ》第一冊，第四單元「為政」，七、「愛民」。</w:t>
      </w:r>
      <w:r>
        <w:t xml:space="preserve"> </w:t>
      </w:r>
    </w:p>
    <w:p w14:paraId="071825C7" w14:textId="77777777" w:rsidR="00796913" w:rsidRDefault="00796913">
      <w:pPr>
        <w:pStyle w:val="a3"/>
      </w:pPr>
      <w:r>
        <w:t xml:space="preserve">　　【二四五、丘也聞有國有家者，不患寡，而患不均；不患貧，而患不安。蓋均無貧，和無寡，安無傾。夫如是，故遠人不服，則修文德以來之；既來之，則安之。】</w:t>
      </w:r>
      <w:r>
        <w:t xml:space="preserve"> </w:t>
      </w:r>
    </w:p>
    <w:p w14:paraId="446DFAF7" w14:textId="77777777" w:rsidR="00796913" w:rsidRDefault="00796913">
      <w:pPr>
        <w:pStyle w:val="a3"/>
      </w:pPr>
      <w:r>
        <w:t xml:space="preserve">　　這一條出自於卷九，《論語》。</w:t>
      </w:r>
      <w:r>
        <w:t xml:space="preserve"> </w:t>
      </w:r>
    </w:p>
    <w:p w14:paraId="4A41ADFF" w14:textId="77777777" w:rsidR="00796913" w:rsidRDefault="00796913">
      <w:pPr>
        <w:pStyle w:val="a3"/>
      </w:pPr>
      <w:r>
        <w:t xml:space="preserve">　　『丘』是孔子自稱，孔子的名叫「丘」，字「仲尼」。『蓋』是承接上文，表示原因或理由。『來』是招致。『既』就是已經，已經經過的。</w:t>
      </w:r>
      <w:r>
        <w:t xml:space="preserve"> </w:t>
      </w:r>
    </w:p>
    <w:p w14:paraId="54BCE86D" w14:textId="77777777" w:rsidR="00796913" w:rsidRDefault="00796913">
      <w:pPr>
        <w:pStyle w:val="a3"/>
      </w:pPr>
      <w:r>
        <w:t xml:space="preserve">　　這一條孔子說了，「我曾經聽說有國的諸侯、有家的卿大夫，不擔心土地人民寡少」，寡就是少，寡少。不擔心土地人民少，「而擔心財富不平均」，就是貧富懸殊太大；「不擔心貧窮，而擔心上下不能安定」。「因為均平」，就是平均，「就能致富而沒有貧窮；和諧就能感召遠方的人來歸附而不會寡少」，只要能夠做到和諧，遠方的人也都會來歸附這個國家，國家的人就不會少。「百姓安定就不會招致外患而有傾覆的危險」，只要人民安定，就不會招感外面來干擾的憂患，而造成傾覆的危機。「誠能如此，遠方的人如果不歸附，我就修養文化道德來感召他們」，也就是說我這個文化道德修得不夠，所以不能感召他們來歸附。「等到他們來歸附以後，就讓他們生活能安定下來。」我自己先修養道德、文化，來感召這些人，這些人來了以後就讓他們生活安定下來；因為有了文化、道德的基礎，人就會安定。</w:t>
      </w:r>
      <w:r>
        <w:t xml:space="preserve"> </w:t>
      </w:r>
    </w:p>
    <w:p w14:paraId="6E2D80CD" w14:textId="77777777" w:rsidR="00796913" w:rsidRDefault="00796913">
      <w:pPr>
        <w:pStyle w:val="a3"/>
      </w:pPr>
      <w:r>
        <w:t xml:space="preserve">　　這一條就是我們常講『不患寡，而患不均；不患貧，而患不安。』貧沒有關係，只要安定；寡少也不怕，怕不平均。如果國家人少，自己修養文化道德，感召遠方的人來歸附，來歸附就把他安置好，讓他們生活都能安定，國家自然就富強、康樂了。</w:t>
      </w:r>
      <w:r>
        <w:t xml:space="preserve"> </w:t>
      </w:r>
    </w:p>
    <w:p w14:paraId="62B32531" w14:textId="77777777" w:rsidR="00796913" w:rsidRDefault="00796913">
      <w:pPr>
        <w:pStyle w:val="a3"/>
      </w:pPr>
      <w:r>
        <w:t xml:space="preserve">　　好，這一條我們就學習到這裡。祝大家福慧增長，法喜充滿。阿彌陀佛！　　</w:t>
      </w:r>
    </w:p>
    <w:sectPr w:rsidR="007969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D41B9" w14:textId="77777777" w:rsidR="00796913" w:rsidRDefault="00796913" w:rsidP="0093210E">
      <w:r>
        <w:separator/>
      </w:r>
    </w:p>
  </w:endnote>
  <w:endnote w:type="continuationSeparator" w:id="0">
    <w:p w14:paraId="6C1442DA" w14:textId="77777777" w:rsidR="00796913" w:rsidRDefault="00796913" w:rsidP="00932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45625" w14:textId="77777777" w:rsidR="00796913" w:rsidRDefault="00796913" w:rsidP="0093210E">
      <w:r>
        <w:separator/>
      </w:r>
    </w:p>
  </w:footnote>
  <w:footnote w:type="continuationSeparator" w:id="0">
    <w:p w14:paraId="79F044DC" w14:textId="77777777" w:rsidR="00796913" w:rsidRDefault="00796913" w:rsidP="00932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0E"/>
    <w:rsid w:val="007931EE"/>
    <w:rsid w:val="00796913"/>
    <w:rsid w:val="0093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3AC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21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21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21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21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