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5BBA" w14:textId="77777777" w:rsidR="00E9224F" w:rsidRDefault="00E9224F">
      <w:r>
        <w:t>《群書治要３６Ｏ》第一冊</w:t>
      </w:r>
      <w:r>
        <w:t>—</w:t>
      </w:r>
      <w:r>
        <w:t xml:space="preserve">國應避之七亡七死　　悟道法師主講　　（第二四七集）　　</w:t>
      </w:r>
      <w:r>
        <w:t>2021/5/22</w:t>
      </w:r>
      <w:r>
        <w:t xml:space="preserve">　　華藏淨宗學會　　檔名：</w:t>
      </w:r>
      <w:r>
        <w:t xml:space="preserve">WD20-050-0247 </w:t>
      </w:r>
    </w:p>
    <w:p w14:paraId="44CAE9D4" w14:textId="77777777" w:rsidR="00E9224F" w:rsidRDefault="00E9224F">
      <w:pPr>
        <w:pStyle w:val="a3"/>
      </w:pPr>
      <w:r>
        <w:t xml:space="preserve">　　諸位同學，大家好！我們繼續來學習《群書治要３６Ｏ》第一冊，第四單元「為政」，七、「愛民」。</w:t>
      </w:r>
      <w:r>
        <w:t xml:space="preserve"> </w:t>
      </w:r>
    </w:p>
    <w:p w14:paraId="37793C36" w14:textId="77777777" w:rsidR="00E9224F" w:rsidRDefault="00E9224F">
      <w:pPr>
        <w:pStyle w:val="a3"/>
      </w:pPr>
      <w:r>
        <w:t xml:space="preserve">　　【二四七、凡民有七亡：陰陽不和，水旱為災，一亡也；縣官重責，更賦租稅，二亡也；貪吏並公，受取不已，三亡也；豪強大姓，蠶食無厭，四亡也；苛吏繇役，失農桑時，五亡也；部落鼓鳴，男女遮列，六亡也；盜賊劫略，取民財物，七亡也。七亡尚可，又有七死：酷吏敺殺，一死也；治獄深刻，二死也；冤陷無辜，三死也；盜賊橫發，四死也；怨讎相殘，五死也；歲惡飢餓，六死也；時氣疾疫，七死也。民有七亡，而無一得，欲望國安誠難。民有七死，而無一生，欲望刑措誠難。】</w:t>
      </w:r>
      <w:r>
        <w:t xml:space="preserve"> </w:t>
      </w:r>
    </w:p>
    <w:p w14:paraId="4107C76C" w14:textId="77777777" w:rsidR="00E9224F" w:rsidRDefault="00E9224F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627A51F9" w14:textId="77777777" w:rsidR="00E9224F" w:rsidRDefault="00E9224F">
      <w:pPr>
        <w:pStyle w:val="a3"/>
      </w:pPr>
      <w:r>
        <w:t xml:space="preserve">　　『繇役』，就是「古代官府指派成年男子義務性的勞役，包括修城、鋪路、防衛鄉里等工作」。『遮列』，就是「列隊遮攔」。</w:t>
      </w:r>
      <w:r>
        <w:t xml:space="preserve"> </w:t>
      </w:r>
    </w:p>
    <w:p w14:paraId="09A7B233" w14:textId="77777777" w:rsidR="00E9224F" w:rsidRDefault="00E9224F">
      <w:pPr>
        <w:pStyle w:val="a3"/>
      </w:pPr>
      <w:r>
        <w:t xml:space="preserve">　　這一條是講，造成人民百姓「流亡的原因有七種」：「陰陽失調，乾旱」，就是旱災沒有水，或者是水災侵害百姓，「此其一」，這是第一個。「官府加重索取，增加賦稅，此其二」，就是加重稅金，這是二亡。「貪官污吏假公濟私，收受賄賂不斷，此其三。」有權勢的富豪侵占一般百姓的財物，「貪婪無厭，此其四」。這個我們在古裝的連續劇常看到，這是第四種。「殘酷苛刻的官吏徵招勞役，貽誤農時，此其五」，就是動不動就徵招這些勞役，耽誤農作的時期，這是第五個。「鄉間村落常常響起警報聲，全村男女都得出動防衛，此其六；盜賊肆虐，搶奪百姓的財物，此其七。」「這七種流亡的情況還不算厲害，又有七種逼死百姓的情況：殘酷的官吏毆打、殺害百姓，此其一；審理案件太苛刻，此其二；冤枉陷害無辜的百姓，此其三；盜賊遍地，這是其中之四；冤家仇人相互殘殺，此其五；年景不好收成極壞」，我們現在講年頭不好，收成很差，百姓就忍飢挨餓，缺乏糧食，這是第六個。「一時傳染病流行，百姓感染發病，此其七」，這個就是我們現在講的瘟疫感染，傳染病。「百姓有七種流亡的原因，卻沒有得到一絲毫的利益，想要使國家安定實在是太難了。百姓有七種喪命的情況，卻沒有一絲毫生存的機會，想要廢棄刑法而讓百姓安</w:t>
      </w:r>
      <w:r>
        <w:t>穩過活，實在是太難了。」這一條就是講有『七亡』，人民有七種情況會流亡；又有『七死』，就是置於死地沒有生機，這是一個國家要避免的這種七亡、七死。</w:t>
      </w:r>
      <w:r>
        <w:t xml:space="preserve"> </w:t>
      </w:r>
    </w:p>
    <w:p w14:paraId="016C01DB" w14:textId="77777777" w:rsidR="00E9224F" w:rsidRDefault="00E9224F">
      <w:pPr>
        <w:pStyle w:val="a3"/>
      </w:pPr>
      <w:r>
        <w:t xml:space="preserve">　　好，這一條我們就學習到這裡。祝大家福慧增長，法喜充滿。阿彌陀佛！　　</w:t>
      </w:r>
    </w:p>
    <w:sectPr w:rsidR="00E922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99910" w14:textId="77777777" w:rsidR="00E9224F" w:rsidRDefault="00E9224F" w:rsidP="00DB21C3">
      <w:r>
        <w:separator/>
      </w:r>
    </w:p>
  </w:endnote>
  <w:endnote w:type="continuationSeparator" w:id="0">
    <w:p w14:paraId="06D9009D" w14:textId="77777777" w:rsidR="00E9224F" w:rsidRDefault="00E9224F" w:rsidP="00DB2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B3F8" w14:textId="77777777" w:rsidR="00E9224F" w:rsidRDefault="00E9224F" w:rsidP="00DB21C3">
      <w:r>
        <w:separator/>
      </w:r>
    </w:p>
  </w:footnote>
  <w:footnote w:type="continuationSeparator" w:id="0">
    <w:p w14:paraId="37506D09" w14:textId="77777777" w:rsidR="00E9224F" w:rsidRDefault="00E9224F" w:rsidP="00DB21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1C3"/>
    <w:rsid w:val="007931EE"/>
    <w:rsid w:val="00DB21C3"/>
    <w:rsid w:val="00E9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C46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1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1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1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1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2026-08-13T00:33:00Z</dcterms:created>
  <dcterms:modified xsi:type="dcterms:W3CDTF">2026-08-13T00:33:00Z</dcterms:modified>
</cp:coreProperties>
</file>