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3C4DC" w14:textId="77777777" w:rsidR="007F7CFE" w:rsidRDefault="007F7CFE">
      <w:r>
        <w:t>《群書治要３６Ｏ》第一冊</w:t>
      </w:r>
      <w:r>
        <w:t>—</w:t>
      </w:r>
      <w:r>
        <w:t xml:space="preserve">輕重歛散之以時，即準平　　悟道法師主講　　（第二四九集）　　</w:t>
      </w:r>
      <w:r>
        <w:t>2021/5/24</w:t>
      </w:r>
      <w:r>
        <w:t xml:space="preserve">　　華藏淨宗學會　　檔名：</w:t>
      </w:r>
      <w:r>
        <w:t xml:space="preserve">WD20-050-0249 </w:t>
      </w:r>
    </w:p>
    <w:p w14:paraId="1F041653" w14:textId="77777777" w:rsidR="007F7CFE" w:rsidRDefault="007F7CFE">
      <w:pPr>
        <w:pStyle w:val="a3"/>
      </w:pPr>
      <w:r>
        <w:t xml:space="preserve">　　諸位同學，大家好！我們繼續來學習《群書治要３６Ｏ》第一冊，第四單元「為政」，八、「民生」。</w:t>
      </w:r>
      <w:r>
        <w:t xml:space="preserve"> </w:t>
      </w:r>
    </w:p>
    <w:p w14:paraId="7AD91EED" w14:textId="77777777" w:rsidR="007F7CFE" w:rsidRDefault="007F7CFE">
      <w:pPr>
        <w:pStyle w:val="a3"/>
      </w:pPr>
      <w:r>
        <w:t xml:space="preserve">　　【二四九、民有餘則輕之，故人君歛之以輕；民不足則重之，故人君散之以重。凡輕重歛散之以時，即準平，故大賈蓄家不得豪奪吾民矣。】</w:t>
      </w:r>
      <w:r>
        <w:t xml:space="preserve"> </w:t>
      </w:r>
    </w:p>
    <w:p w14:paraId="768473D0" w14:textId="77777777" w:rsidR="007F7CFE" w:rsidRDefault="007F7CFE">
      <w:pPr>
        <w:pStyle w:val="a3"/>
      </w:pPr>
      <w:r>
        <w:t xml:space="preserve">　　這一條出自於卷十四，《漢書（二）》。</w:t>
      </w:r>
      <w:r>
        <w:t xml:space="preserve"> </w:t>
      </w:r>
    </w:p>
    <w:p w14:paraId="525BED5F" w14:textId="77777777" w:rsidR="007F7CFE" w:rsidRDefault="007F7CFE">
      <w:pPr>
        <w:pStyle w:val="a3"/>
      </w:pPr>
      <w:r>
        <w:t xml:space="preserve">　　『大賈』：是指大商人（現在的大商家）。『蓄家』：是蓄藏財貨很多之家。這一條講『民有餘則輕之，故人君歛之以輕』。民眾他的農作物，比如說稻米、蔬菜、水果等等這些豐收有剩餘，量很多的時候，比如說菜大出了。農作物很多的時候，物價就便宜，我們一般講供過於求，太多了自然它的物價會低了。在這個時候，「所以君主就低價收購」，就是政府把它買下來，有多餘的政府把它買下來，像那些農產品多餘，剩的很多很便宜，這個時候政府就出錢買下來。民眾不夠用的時候，比如說農產品缺乏、不夠，供不應求，物價自然就高了，在這個時候君主（政府）就把之前買的比較便宜的拿出來拋售，拋售也就是平衡市場的價錢。</w:t>
      </w:r>
      <w:r>
        <w:t xml:space="preserve"> </w:t>
      </w:r>
    </w:p>
    <w:p w14:paraId="2BAE2443" w14:textId="77777777" w:rsidR="007F7CFE" w:rsidRDefault="007F7CFE">
      <w:pPr>
        <w:pStyle w:val="a3"/>
      </w:pPr>
      <w:r>
        <w:t xml:space="preserve">　　「如果收購與拋售能合於時機且掌握恰當，供求就能平衡」，供應的這方面、需求的這方面就能平衡。我們現在講消費者跟賣的人兩方面就能平衡，也就是說物價就能穩定，就不會有一些不好的商人他利用這個時候抬高價錢。那些囤積財貨的商人以及富家（富有的人家），他就沒有辦法利用這個機會來抬高價錢，也就不能仗勢去強取豪奪人民百姓的利益了。這是平衡市場的價錢，避免這些囤積財貨的商人跟富貴人家他利用這個機會來抬高價錢，來強取豪奪人民百姓的利益，這樣市場消費這些價錢就不穩定了。所以供需都要平衡。</w:t>
      </w:r>
      <w:r>
        <w:t xml:space="preserve"> </w:t>
      </w:r>
    </w:p>
    <w:p w14:paraId="52B1F482" w14:textId="77777777" w:rsidR="007F7CFE" w:rsidRDefault="007F7CFE">
      <w:pPr>
        <w:pStyle w:val="a3"/>
      </w:pPr>
      <w:r>
        <w:t xml:space="preserve">　　這一條「民生」我們就學習到這裡。祝大家福慧增長，法喜充滿。阿彌陀佛！　　</w:t>
      </w:r>
    </w:p>
    <w:sectPr w:rsidR="007F7C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D3105" w14:textId="77777777" w:rsidR="007F7CFE" w:rsidRDefault="007F7CFE" w:rsidP="001C590D">
      <w:r>
        <w:separator/>
      </w:r>
    </w:p>
  </w:endnote>
  <w:endnote w:type="continuationSeparator" w:id="0">
    <w:p w14:paraId="4334DB0B" w14:textId="77777777" w:rsidR="007F7CFE" w:rsidRDefault="007F7CFE" w:rsidP="001C5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D1097" w14:textId="77777777" w:rsidR="007F7CFE" w:rsidRDefault="007F7CFE" w:rsidP="001C590D">
      <w:r>
        <w:separator/>
      </w:r>
    </w:p>
  </w:footnote>
  <w:footnote w:type="continuationSeparator" w:id="0">
    <w:p w14:paraId="426F90F7" w14:textId="77777777" w:rsidR="007F7CFE" w:rsidRDefault="007F7CFE" w:rsidP="001C59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0D"/>
    <w:rsid w:val="001C590D"/>
    <w:rsid w:val="007931EE"/>
    <w:rsid w:val="007F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BA19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59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59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59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59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