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7C8D5" w14:textId="77777777" w:rsidR="00303232" w:rsidRDefault="00303232">
      <w:r>
        <w:t>《群書治要３６Ｏ》第一冊</w:t>
      </w:r>
      <w:r>
        <w:t>—</w:t>
      </w:r>
      <w:r>
        <w:t xml:space="preserve">仁者知賢　　悟道法師主講　　（第二五五集）　　</w:t>
      </w:r>
      <w:r>
        <w:t>2021/5/30</w:t>
      </w:r>
      <w:r>
        <w:t xml:space="preserve">　　華藏淨宗學會　　檔名：</w:t>
      </w:r>
      <w:r>
        <w:t xml:space="preserve">WD20-050-0255 </w:t>
      </w:r>
    </w:p>
    <w:p w14:paraId="79B05C48" w14:textId="77777777" w:rsidR="00303232" w:rsidRDefault="00303232">
      <w:pPr>
        <w:pStyle w:val="a3"/>
      </w:pPr>
      <w:r>
        <w:t xml:space="preserve">　　諸位同學，大家好！我們繼續來學習《群書治要３６Ｏ》第一冊，第四單元「為政」，十、「綱紀」。</w:t>
      </w:r>
      <w:r>
        <w:t xml:space="preserve"> </w:t>
      </w:r>
    </w:p>
    <w:p w14:paraId="7DD12C3D" w14:textId="77777777" w:rsidR="00303232" w:rsidRDefault="00303232">
      <w:pPr>
        <w:pStyle w:val="a3"/>
      </w:pPr>
      <w:r>
        <w:t xml:space="preserve">　　【二五五、仁者莫大於愛人，智者莫大於知賢，政者莫大於官能。有土之君，能修此三者，則四海之內供命而已矣。】</w:t>
      </w:r>
      <w:r>
        <w:t xml:space="preserve"> </w:t>
      </w:r>
    </w:p>
    <w:p w14:paraId="5C9B2A8D" w14:textId="77777777" w:rsidR="00303232" w:rsidRDefault="00303232">
      <w:pPr>
        <w:pStyle w:val="a3"/>
      </w:pPr>
      <w:r>
        <w:t xml:space="preserve">　　這一條出自於卷十，《孔子家語》。</w:t>
      </w:r>
      <w:r>
        <w:t xml:space="preserve"> </w:t>
      </w:r>
    </w:p>
    <w:p w14:paraId="47BC4FF2" w14:textId="77777777" w:rsidR="00303232" w:rsidRDefault="00303232">
      <w:pPr>
        <w:pStyle w:val="a3"/>
      </w:pPr>
      <w:r>
        <w:t xml:space="preserve">　　「真正仁慈的人莫過於愛護眾人，明智的人莫過於辨識賢才，為政的人最重要在於任用官吏的才能。擁有疆土的國君，能培養這三點，那天下人都會恭敬聽命。」</w:t>
      </w:r>
      <w:r>
        <w:t xml:space="preserve"> </w:t>
      </w:r>
    </w:p>
    <w:p w14:paraId="1E53BFE6" w14:textId="77777777" w:rsidR="00303232" w:rsidRDefault="00303232">
      <w:pPr>
        <w:pStyle w:val="a3"/>
      </w:pPr>
      <w:r>
        <w:t xml:space="preserve">　　這一條是講到一個領導人，如果有具備仁慈之心，仁慈之心就是愛護眾人，這個是仁，事事為大眾來著想。智者莫大於知賢，就是能夠知道什麼是賢才，能夠辨別、認識賢才。為政最重要在於任用官吏他的才能，也就是現在講他的專長。擁有疆土的國君（疆土就是土地），這樣的一個國君領導人，如果能夠培養這三點，那天下的人都會恭敬、聽命於他。因為他是真正的仁慈，愛護大家的，又能夠認識、辨別賢才，又能夠任用官吏的專長，大家對他就會很恭敬，就會聽他的，為他來效勞，他這個國家就能夠蒸蒸日上。</w:t>
      </w:r>
      <w:r>
        <w:t xml:space="preserve"> </w:t>
      </w:r>
    </w:p>
    <w:p w14:paraId="0DF58AE3" w14:textId="77777777" w:rsidR="00303232" w:rsidRDefault="00303232">
      <w:pPr>
        <w:pStyle w:val="a3"/>
      </w:pPr>
      <w:r>
        <w:t xml:space="preserve">　　好，這一條我們就學習到這裡。祝大家福慧增長，法喜充滿。阿彌陀佛！　　</w:t>
      </w:r>
    </w:p>
    <w:sectPr w:rsidR="0030323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E89CF" w14:textId="77777777" w:rsidR="00303232" w:rsidRDefault="00303232" w:rsidP="003B1063">
      <w:r>
        <w:separator/>
      </w:r>
    </w:p>
  </w:endnote>
  <w:endnote w:type="continuationSeparator" w:id="0">
    <w:p w14:paraId="5240E53F" w14:textId="77777777" w:rsidR="00303232" w:rsidRDefault="00303232" w:rsidP="003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9E3A8" w14:textId="77777777" w:rsidR="00303232" w:rsidRDefault="00303232" w:rsidP="003B1063">
      <w:r>
        <w:separator/>
      </w:r>
    </w:p>
  </w:footnote>
  <w:footnote w:type="continuationSeparator" w:id="0">
    <w:p w14:paraId="4C740A79" w14:textId="77777777" w:rsidR="00303232" w:rsidRDefault="00303232" w:rsidP="003B10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063"/>
    <w:rsid w:val="00303232"/>
    <w:rsid w:val="003B106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C620E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10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10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10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10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2026-08-13T00:33:00Z</dcterms:created>
  <dcterms:modified xsi:type="dcterms:W3CDTF">2026-08-13T00:33:00Z</dcterms:modified>
</cp:coreProperties>
</file>