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F15E2" w14:textId="77777777" w:rsidR="00247D8B" w:rsidRDefault="00247D8B">
      <w:r>
        <w:t>《群書治要３６Ｏ》第一冊</w:t>
      </w:r>
      <w:r>
        <w:t>—</w:t>
      </w:r>
      <w:r>
        <w:t xml:space="preserve">必也使無訟乎　　悟道法師主講　　（第二七三集）　　</w:t>
      </w:r>
      <w:r>
        <w:t>2021/6/17</w:t>
      </w:r>
      <w:r>
        <w:t xml:space="preserve">　　華藏淨宗學會　　檔名：</w:t>
      </w:r>
      <w:r>
        <w:t xml:space="preserve">WD20-050-0273 </w:t>
      </w:r>
    </w:p>
    <w:p w14:paraId="2DA7550C" w14:textId="77777777" w:rsidR="00247D8B" w:rsidRDefault="00247D8B">
      <w:pPr>
        <w:pStyle w:val="a3"/>
      </w:pPr>
      <w:r>
        <w:t xml:space="preserve">　　諸位同學，大家好！我們繼續來學習《群書治要３６Ｏ》第一冊，第四單元「為政」，十二、「法律」。</w:t>
      </w:r>
      <w:r>
        <w:t xml:space="preserve"> </w:t>
      </w:r>
    </w:p>
    <w:p w14:paraId="07766DF4" w14:textId="77777777" w:rsidR="00247D8B" w:rsidRDefault="00247D8B">
      <w:pPr>
        <w:pStyle w:val="a3"/>
      </w:pPr>
      <w:r>
        <w:t xml:space="preserve">　　【二七三、子曰：「聽訟吾猶人。必也使無訟乎！」】</w:t>
      </w:r>
      <w:r>
        <w:t xml:space="preserve"> </w:t>
      </w:r>
    </w:p>
    <w:p w14:paraId="6564CCC8" w14:textId="77777777" w:rsidR="00247D8B" w:rsidRDefault="00247D8B">
      <w:pPr>
        <w:pStyle w:val="a3"/>
      </w:pPr>
      <w:r>
        <w:t xml:space="preserve">　　這一條出自於卷九，《論語》。</w:t>
      </w:r>
      <w:r>
        <w:t xml:space="preserve"> </w:t>
      </w:r>
    </w:p>
    <w:p w14:paraId="6710F5C3" w14:textId="77777777" w:rsidR="00247D8B" w:rsidRDefault="00247D8B">
      <w:pPr>
        <w:pStyle w:val="a3"/>
      </w:pPr>
      <w:r>
        <w:t xml:space="preserve">　　『聽訟吾猶人。』「聽訟」：就是審理訴訟、審案，就是法院審理案件，就是聽訟。</w:t>
      </w:r>
      <w:r>
        <w:t xml:space="preserve"> </w:t>
      </w:r>
    </w:p>
    <w:p w14:paraId="10B12344" w14:textId="77777777" w:rsidR="00247D8B" w:rsidRDefault="00247D8B">
      <w:pPr>
        <w:pStyle w:val="a3"/>
      </w:pPr>
      <w:r>
        <w:t xml:space="preserve">　　「孔子說：審理訴訟案件，我跟別人的方式差不多。」也就是說審理案件跟別人的方式也都一樣，沒有什麼不同。『必也使無訟乎！』跟別人審理案件的方式都一樣差不多，「但我一定盡力使訴訟案件不發生才好」。「無訟」，也就是說盡量能夠和解是最好了。因為訴訟我們知道，打官司，有的官司纏身，一打好幾年，為了一口氣咽不下去，官司一直打，打不完，兩方面都很痛苦，也都浪費時間、浪費精神，盡量不要有訴訟是最好了。所以訴訟法院也是不得已的，盡量避免。所以當司法機關審理案件的法官，能夠盡量勸原告、被告能夠和解的，那麼是盡量和解，不要訴訟。有的人打官司，花錢請律師都傾家蕩產的，這些都有，就為了那一口氣。所以孔子他就是盡量勸人不要訴訟，這個是在司法機關當法官的，要效法孔子這個做法，對雙方面都好，實在講對國家社會都好。</w:t>
      </w:r>
      <w:r>
        <w:t xml:space="preserve"> </w:t>
      </w:r>
    </w:p>
    <w:p w14:paraId="76A2B0FB" w14:textId="77777777" w:rsidR="00247D8B" w:rsidRDefault="00247D8B">
      <w:pPr>
        <w:pStyle w:val="a3"/>
      </w:pPr>
      <w:r>
        <w:t xml:space="preserve">　　好，這一條我們就學習到這裡。祝大家福慧增長，法喜充滿。阿彌陀佛！　　</w:t>
      </w:r>
    </w:p>
    <w:sectPr w:rsidR="00247D8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CE441" w14:textId="77777777" w:rsidR="00247D8B" w:rsidRDefault="00247D8B" w:rsidP="00CD5073">
      <w:r>
        <w:separator/>
      </w:r>
    </w:p>
  </w:endnote>
  <w:endnote w:type="continuationSeparator" w:id="0">
    <w:p w14:paraId="43832899" w14:textId="77777777" w:rsidR="00247D8B" w:rsidRDefault="00247D8B" w:rsidP="00CD50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39F42" w14:textId="77777777" w:rsidR="00247D8B" w:rsidRDefault="00247D8B" w:rsidP="00CD5073">
      <w:r>
        <w:separator/>
      </w:r>
    </w:p>
  </w:footnote>
  <w:footnote w:type="continuationSeparator" w:id="0">
    <w:p w14:paraId="577806EC" w14:textId="77777777" w:rsidR="00247D8B" w:rsidRDefault="00247D8B" w:rsidP="00CD50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073"/>
    <w:rsid w:val="00247D8B"/>
    <w:rsid w:val="007931EE"/>
    <w:rsid w:val="00CD5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AD8BB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50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50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50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50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2026-08-13T00:34:00Z</dcterms:created>
  <dcterms:modified xsi:type="dcterms:W3CDTF">2026-08-13T00:34:00Z</dcterms:modified>
</cp:coreProperties>
</file>