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273A" w14:textId="77777777" w:rsidR="00C047B3" w:rsidRDefault="00C047B3">
      <w:r>
        <w:t>《群書治要３６Ｏ》第一冊</w:t>
      </w:r>
      <w:r>
        <w:t>—</w:t>
      </w:r>
      <w:r>
        <w:t xml:space="preserve">職權是聖人教化的工具　　悟道法師主講　　（第三一七集）　　</w:t>
      </w:r>
      <w:r>
        <w:t>2021/7/31</w:t>
      </w:r>
      <w:r>
        <w:t xml:space="preserve">　　華藏淨宗學會　　檔名：</w:t>
      </w:r>
      <w:r>
        <w:t xml:space="preserve">WD20-050-0317 </w:t>
      </w:r>
    </w:p>
    <w:p w14:paraId="3D0D9145" w14:textId="77777777" w:rsidR="00C047B3" w:rsidRDefault="00C047B3">
      <w:pPr>
        <w:pStyle w:val="a3"/>
      </w:pPr>
      <w:r>
        <w:t xml:space="preserve">　　諸位同學，大家好！我們繼續來學習《群書治要３６Ｏ》第一冊，第五單元「敬慎」，第五小節「應事」。</w:t>
      </w:r>
      <w:r>
        <w:t xml:space="preserve"> </w:t>
      </w:r>
    </w:p>
    <w:p w14:paraId="4C8ADC8E" w14:textId="77777777" w:rsidR="00C047B3" w:rsidRDefault="00C047B3">
      <w:pPr>
        <w:pStyle w:val="a3"/>
      </w:pPr>
      <w:r>
        <w:t xml:space="preserve">　　【三一七、位也者，立德之機也；勢也者，行義之杼也。聖人蹈機握杼，織成天地之化，使萬物順焉，人倫正焉。】</w:t>
      </w:r>
      <w:r>
        <w:t xml:space="preserve"> </w:t>
      </w:r>
    </w:p>
    <w:p w14:paraId="063C2149" w14:textId="77777777" w:rsidR="00C047B3" w:rsidRDefault="00C047B3">
      <w:pPr>
        <w:pStyle w:val="a3"/>
      </w:pPr>
      <w:r>
        <w:t xml:space="preserve">　　這一條出自於卷四十六，《中論》。</w:t>
      </w:r>
      <w:r>
        <w:t xml:space="preserve"> </w:t>
      </w:r>
    </w:p>
    <w:p w14:paraId="4BD59DFF" w14:textId="77777777" w:rsidR="00C047B3" w:rsidRDefault="00C047B3">
      <w:pPr>
        <w:pStyle w:val="a3"/>
      </w:pPr>
      <w:r>
        <w:t xml:space="preserve">　　『機』就是「織布的器具」，『杼』是織布機的梭子。</w:t>
      </w:r>
      <w:r>
        <w:t xml:space="preserve"> </w:t>
      </w:r>
    </w:p>
    <w:p w14:paraId="5D1B2D7B" w14:textId="77777777" w:rsidR="00C047B3" w:rsidRDefault="00C047B3">
      <w:pPr>
        <w:pStyle w:val="a3"/>
      </w:pPr>
      <w:r>
        <w:t xml:space="preserve">　　這一條，是第五小節「應事」第一條。這一條講，『位也者』，「位」就是我們現在講職位或者是地位。職位，你的職事地位，擔任某個職事的位置。「職位，好比是建立仁德的紡織機」，這裡用織布的機器來做為一個比喻，職位就好像織布的紡織機，「是建立仁德的紡織機」；這是比喻好像是紡織機一樣，職位是建立仁德的。紡織機大家都知道是織布的，是用織布機來比喻，職位是建立仁德的，如同機器一樣。「權勢，好比是施行道義的梭子。聖人是腳踏紡織機、手握梭子，編織成天地的美好教化，使萬物和順，人倫關係端正。」這一條就是用紡織機這個機器來比喻，職位、權勢在聖人手上，他是來把它編織成人與天地之間的美好教化，使人與萬物都能和順，人與人之間關係能夠端正。</w:t>
      </w:r>
      <w:r>
        <w:t xml:space="preserve"> </w:t>
      </w:r>
    </w:p>
    <w:p w14:paraId="76ACAC76" w14:textId="77777777" w:rsidR="00C047B3" w:rsidRDefault="00C047B3">
      <w:pPr>
        <w:pStyle w:val="a3"/>
      </w:pPr>
      <w:r>
        <w:t xml:space="preserve">　　好，這一條我們就學習到這裡。祝大家福慧增長，法喜充滿。阿彌陀佛！　　</w:t>
      </w:r>
    </w:p>
    <w:sectPr w:rsidR="00C047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94C11" w14:textId="77777777" w:rsidR="00C047B3" w:rsidRDefault="00C047B3" w:rsidP="008723E3">
      <w:r>
        <w:separator/>
      </w:r>
    </w:p>
  </w:endnote>
  <w:endnote w:type="continuationSeparator" w:id="0">
    <w:p w14:paraId="6FE8613E" w14:textId="77777777" w:rsidR="00C047B3" w:rsidRDefault="00C047B3" w:rsidP="00872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62195" w14:textId="77777777" w:rsidR="00C047B3" w:rsidRDefault="00C047B3" w:rsidP="008723E3">
      <w:r>
        <w:separator/>
      </w:r>
    </w:p>
  </w:footnote>
  <w:footnote w:type="continuationSeparator" w:id="0">
    <w:p w14:paraId="657AC49A" w14:textId="77777777" w:rsidR="00C047B3" w:rsidRDefault="00C047B3" w:rsidP="008723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E3"/>
    <w:rsid w:val="007931EE"/>
    <w:rsid w:val="008723E3"/>
    <w:rsid w:val="00C0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48A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3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3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3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3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