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607A" w14:textId="77777777" w:rsidR="0013008A" w:rsidRDefault="0013008A">
      <w:r>
        <w:t>《群書治要３６Ｏ》第一冊</w:t>
      </w:r>
      <w:r>
        <w:t>—</w:t>
      </w:r>
      <w:r>
        <w:t xml:space="preserve">勿求全責備　　悟道法師主講　　（第三四一集）　　</w:t>
      </w:r>
      <w:r>
        <w:t>2021/8/24</w:t>
      </w:r>
      <w:r>
        <w:t xml:space="preserve">　　華藏淨宗學會　　檔名：</w:t>
      </w:r>
      <w:r>
        <w:t xml:space="preserve">WD20-050-0341 </w:t>
      </w:r>
    </w:p>
    <w:p w14:paraId="35380947" w14:textId="77777777" w:rsidR="0013008A" w:rsidRDefault="0013008A">
      <w:pPr>
        <w:pStyle w:val="a3"/>
      </w:pPr>
      <w:r>
        <w:t xml:space="preserve">　　諸位同學，大家好！我們繼續來學習《群書治要３６Ｏ》第一冊，第六單元「明辨」，二、「人情」。</w:t>
      </w:r>
      <w:r>
        <w:t xml:space="preserve"> </w:t>
      </w:r>
    </w:p>
    <w:p w14:paraId="41C8C448" w14:textId="77777777" w:rsidR="0013008A" w:rsidRDefault="0013008A">
      <w:pPr>
        <w:pStyle w:val="a3"/>
      </w:pPr>
      <w:r>
        <w:t xml:space="preserve">　　【三四一、周公謂魯公曰：「君子不施其親，不使大臣怨乎不以。故舊無大故，則不棄也。無求備於一人。」】</w:t>
      </w:r>
      <w:r>
        <w:t xml:space="preserve"> </w:t>
      </w:r>
    </w:p>
    <w:p w14:paraId="4E1ECFAD" w14:textId="77777777" w:rsidR="0013008A" w:rsidRDefault="0013008A">
      <w:pPr>
        <w:pStyle w:val="a3"/>
      </w:pPr>
      <w:r>
        <w:t xml:space="preserve">　　這一條出自於卷九，《論語》。</w:t>
      </w:r>
      <w:r>
        <w:t xml:space="preserve"> </w:t>
      </w:r>
    </w:p>
    <w:p w14:paraId="0F1211AB" w14:textId="77777777" w:rsidR="0013008A" w:rsidRDefault="0013008A">
      <w:pPr>
        <w:pStyle w:val="a3"/>
      </w:pPr>
      <w:r>
        <w:t xml:space="preserve">　　『魯公』是周公的兒子伯禽。「最初，周武王分封魯國」這個地方給他的弟弟周公旦（周公名旦，魯國這個地方就是封給周公來管理），之後因為周公要留在天子的身邊輔助、幫助天子，「而改封周公長子伯禽為魯侯」。因為周公還要留下來幫助天子，後來改為封周公他的大兒子伯禽為魯侯，就是周公的長子伯禽去接魯侯這個位置管理魯國，就是魯君。『君子不施』，「施」在這裡是念「使」，指使的使，是個破音字。使就是忘記，或者是棄置。『以』就是任用。</w:t>
      </w:r>
      <w:r>
        <w:t xml:space="preserve"> </w:t>
      </w:r>
    </w:p>
    <w:p w14:paraId="433C7D3A" w14:textId="77777777" w:rsidR="0013008A" w:rsidRDefault="0013008A">
      <w:pPr>
        <w:pStyle w:val="a3"/>
      </w:pPr>
      <w:r>
        <w:t xml:space="preserve">　　這一條是周公的兒子伯禽他要去接魯國國君的時候，要去接掌魯國的時候，周公對他的兒子伯禽說：「君子不疏遠他的親族」，這也就是說一個君主、領導人，雖然自己做到這麼高的地位，一國之君，不疏遠他的親族，不會因為自己地位高了，跟自己的親族就疏遠了，所以君子不要疏遠他的親族；「不讓大臣抱怨不被任用」，大臣應該要任用的也要任用，不要讓這些大臣報怨，所以要選拔這些大臣來為國效力。「對老臣舊友」，對老的、舊的這些朋友，就是我們的部下，還有親友（親戚朋友），如果沒有犯下惡逆，這個「惡逆」在佛經上講五逆十惡，沒有犯下這麼嚴重惡逆重大的罪過，「就不要遺棄他」。雖然他有一些過失，但是他這個過失並沒有像五逆十惡這麼惡的重大罪過，那就不要因為他有一些小過失就把他遺棄掉。也不要對人事上太過完美的要求，就是不要對一個人「事事要求做到完善無缺」。我們一般常講，人沒有十全十美的，自己也做不到十全十美。何況古德也講，「人非聖賢，孰能無過，過而能改，善莫大焉」。一個人既然他不是生下來就是聖人、賢人，他不可能沒有過失，所以對人總是要包容，不要要求到十全十美，這也很難。所以這邊也是讓我們要學習的，這是舉出周公對他兒子伯禽說的話，但是我們每一個人都用得上</w:t>
      </w:r>
      <w:r>
        <w:t>，每一個人都是一樣的道理。我們身邊有很多人，我們有親友，對親友不要疏遠；對一些老的下屬，舊的朋友，如果他們不是犯下很嚴重惡逆的罪過，也就不要去遺棄他，要包容。不要對人事事都要求做到完善無缺，這是我們每一個人都必須要學習的。</w:t>
      </w:r>
      <w:r>
        <w:t xml:space="preserve"> </w:t>
      </w:r>
    </w:p>
    <w:p w14:paraId="029CE514" w14:textId="77777777" w:rsidR="0013008A" w:rsidRDefault="0013008A">
      <w:pPr>
        <w:pStyle w:val="a3"/>
      </w:pPr>
      <w:r>
        <w:t xml:space="preserve">　　好，這一條非常重要，希望我們大家常常記在心裡，大家共同勉勵。祝大家福慧增長，法喜充滿。阿彌陀佛！　　</w:t>
      </w:r>
    </w:p>
    <w:sectPr w:rsidR="001300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FFFF" w14:textId="77777777" w:rsidR="0013008A" w:rsidRDefault="0013008A" w:rsidP="00D03470">
      <w:r>
        <w:separator/>
      </w:r>
    </w:p>
  </w:endnote>
  <w:endnote w:type="continuationSeparator" w:id="0">
    <w:p w14:paraId="5C0CF032" w14:textId="77777777" w:rsidR="0013008A" w:rsidRDefault="0013008A" w:rsidP="00D03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F04E" w14:textId="77777777" w:rsidR="0013008A" w:rsidRDefault="0013008A" w:rsidP="00D03470">
      <w:r>
        <w:separator/>
      </w:r>
    </w:p>
  </w:footnote>
  <w:footnote w:type="continuationSeparator" w:id="0">
    <w:p w14:paraId="747DF2A8" w14:textId="77777777" w:rsidR="0013008A" w:rsidRDefault="0013008A" w:rsidP="00D034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70"/>
    <w:rsid w:val="0013008A"/>
    <w:rsid w:val="007931EE"/>
    <w:rsid w:val="00D0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0DF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4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4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4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4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