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4520" w14:textId="77777777" w:rsidR="00CC1E85" w:rsidRDefault="00CC1E85">
      <w:r>
        <w:t>《群書治要３６Ｏ》第二冊</w:t>
      </w:r>
      <w:r>
        <w:t>—</w:t>
      </w:r>
      <w:r>
        <w:t xml:space="preserve">天下之愚，莫過於斯　　悟道法師主講　　（第七集）　　</w:t>
      </w:r>
      <w:r>
        <w:t>2021/9/19</w:t>
      </w:r>
      <w:r>
        <w:t xml:space="preserve">　　華藏淨宗學會　　檔名：</w:t>
      </w:r>
      <w:r>
        <w:t xml:space="preserve">WD20-054-0007 </w:t>
      </w:r>
    </w:p>
    <w:p w14:paraId="678DAF59" w14:textId="77777777" w:rsidR="00CC1E85" w:rsidRDefault="00CC1E85">
      <w:pPr>
        <w:pStyle w:val="a3"/>
      </w:pPr>
      <w:r>
        <w:t xml:space="preserve">　　諸位同學，大家好！我們繼續來學習《群書治要３６Ｏ》第二冊，第一單元「君道」，一、「修身」，甲、「戒貪」。</w:t>
      </w:r>
      <w:r>
        <w:t xml:space="preserve"> </w:t>
      </w:r>
    </w:p>
    <w:p w14:paraId="418CC831" w14:textId="77777777" w:rsidR="00CC1E85" w:rsidRDefault="00CC1E85">
      <w:pPr>
        <w:pStyle w:val="a3"/>
      </w:pPr>
      <w:r>
        <w:t xml:space="preserve">　　【七、天下之愚，莫過於斯，知貪前之利，不睹其後之患也。】</w:t>
      </w:r>
      <w:r>
        <w:t xml:space="preserve"> </w:t>
      </w:r>
    </w:p>
    <w:p w14:paraId="50E8D7FE" w14:textId="77777777" w:rsidR="00CC1E85" w:rsidRDefault="00CC1E85">
      <w:pPr>
        <w:pStyle w:val="a3"/>
      </w:pPr>
      <w:r>
        <w:t xml:space="preserve">　　這一條出自於卷十二，《吳越春秋》。</w:t>
      </w:r>
      <w:r>
        <w:t xml:space="preserve"> </w:t>
      </w:r>
    </w:p>
    <w:p w14:paraId="0FB2FD19" w14:textId="77777777" w:rsidR="00CC1E85" w:rsidRDefault="00CC1E85">
      <w:pPr>
        <w:pStyle w:val="a3"/>
      </w:pPr>
      <w:r>
        <w:t xml:space="preserve">　　『天下之愚，莫過於斯』，就是「天下沒有比這更愚蠢的了」。什麼是愚蠢？『貪前之利』，「只貪圖眼前的利益」，『不睹其後之患也』，「不睹」就是沒有看到，「而看不到身後的禍患」。只知道利，不知道害。所以在我們中文用詞裡面，每一個字都有高度的智慧，都是啟發人覺悟的。利害、利害，這個利當中有害，所以不能貪利。這個利你貪得了，貪求的心得到了，後面帶來災患。這是一般世間人，他都沒有看到後害。像現在整個世界人類，的確就如同這一條講的，大家只看眼前的利益，不顧後面的禍患，他沒有去想到後面會帶來什麼樣的災禍、患害，他沒有想到這個。這在佛經《四十二章經》講得很多，佛講得非常透徹。像佛用比喻來形容利，利你去貪得，就好像刀頭舔蜜，蜂蜜很甜，但是那個蜂蜜是塗在刀口上的，人只看到蜂蜜很好吃，舌頭伸出來去舔蜜，吃蜜，結果蜜吃到了，但是舌頭也割破了。所以只有看到利，他沒有看到後頭的禍患。為什麼看不到？因為被貪欲蒙蔽了智慧，被蒙蔽了。所以不貪，他就看得清楚；人貪心一起來，他就愚痴，就沒智慧了，智慧就被貪欲的煩惱給障礙了。所以貪心起來，他只看到眼前的利益，沒有看到後面的災患。</w:t>
      </w:r>
      <w:r>
        <w:t xml:space="preserve"> </w:t>
      </w:r>
    </w:p>
    <w:p w14:paraId="60A4690B" w14:textId="77777777" w:rsidR="00CC1E85" w:rsidRDefault="00CC1E85">
      <w:pPr>
        <w:pStyle w:val="a3"/>
      </w:pPr>
      <w:r>
        <w:t xml:space="preserve">　　好，這一條我們就學習到這裡。祝大家福慧增長，法喜充滿。阿彌陀佛！　　</w:t>
      </w:r>
    </w:p>
    <w:sectPr w:rsidR="00CC1E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1B2CF" w14:textId="77777777" w:rsidR="00CC1E85" w:rsidRDefault="00CC1E85" w:rsidP="00C53931">
      <w:r>
        <w:separator/>
      </w:r>
    </w:p>
  </w:endnote>
  <w:endnote w:type="continuationSeparator" w:id="0">
    <w:p w14:paraId="39A2F736" w14:textId="77777777" w:rsidR="00CC1E85" w:rsidRDefault="00CC1E85" w:rsidP="00C53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B2C97" w14:textId="77777777" w:rsidR="00CC1E85" w:rsidRDefault="00CC1E85" w:rsidP="00C53931">
      <w:r>
        <w:separator/>
      </w:r>
    </w:p>
  </w:footnote>
  <w:footnote w:type="continuationSeparator" w:id="0">
    <w:p w14:paraId="42030A52" w14:textId="77777777" w:rsidR="00CC1E85" w:rsidRDefault="00CC1E85" w:rsidP="00C539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931"/>
    <w:rsid w:val="007931EE"/>
    <w:rsid w:val="00C53931"/>
    <w:rsid w:val="00CC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D2C1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39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39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39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39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