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0EB4" w14:textId="77777777" w:rsidR="00F6170A" w:rsidRDefault="00F6170A">
      <w:r>
        <w:t>《群書治要３６Ｏ》第二冊</w:t>
      </w:r>
      <w:r>
        <w:t>—</w:t>
      </w:r>
      <w:r>
        <w:t xml:space="preserve">遷善改過　　悟道法師主講　　（第十六集）　　</w:t>
      </w:r>
      <w:r>
        <w:t>2021/9/28</w:t>
      </w:r>
      <w:r>
        <w:t xml:space="preserve">　　華藏淨宗學會　　檔名：</w:t>
      </w:r>
      <w:r>
        <w:t xml:space="preserve">WD20-054-0016 </w:t>
      </w:r>
    </w:p>
    <w:p w14:paraId="1D11F585" w14:textId="77777777" w:rsidR="00F6170A" w:rsidRDefault="00F6170A">
      <w:pPr>
        <w:pStyle w:val="a3"/>
      </w:pPr>
      <w:r>
        <w:t xml:space="preserve">　　諸位同學，大家好！我們繼續來學習《群書治要３６Ｏ》第二冊第一單元「君道」，一、「修身」，戊、「改過」。</w:t>
      </w:r>
      <w:r>
        <w:t xml:space="preserve"> </w:t>
      </w:r>
    </w:p>
    <w:p w14:paraId="5504B8E5" w14:textId="77777777" w:rsidR="00F6170A" w:rsidRDefault="00F6170A">
      <w:pPr>
        <w:pStyle w:val="a3"/>
      </w:pPr>
      <w:r>
        <w:t xml:space="preserve">　　【十六、益。君子以見善則遷，有過則改矣。】</w:t>
      </w:r>
      <w:r>
        <w:t xml:space="preserve"> </w:t>
      </w:r>
    </w:p>
    <w:p w14:paraId="31361145" w14:textId="77777777" w:rsidR="00F6170A" w:rsidRDefault="00F6170A">
      <w:pPr>
        <w:pStyle w:val="a3"/>
      </w:pPr>
      <w:r>
        <w:t xml:space="preserve">　　這一條出自於卷一，《周易》。</w:t>
      </w:r>
      <w:r>
        <w:t xml:space="preserve"> </w:t>
      </w:r>
    </w:p>
    <w:p w14:paraId="02414303" w14:textId="77777777" w:rsidR="00F6170A" w:rsidRDefault="00F6170A">
      <w:pPr>
        <w:pStyle w:val="a3"/>
      </w:pPr>
      <w:r>
        <w:t xml:space="preserve">　　「君子看到益卦」，益，利益的益，看到這個卦象，「就知道見到別人的善言善行就應該努力效仿」，別人他好的言語、好的行為，我們要努力的向他學習。『有過則改矣』，別人也有過失，我們看到別人有過錯，「就要立即改正」。就是我們如果有犯同樣的過失，我們就要改過來，「有則改之，無則加勉」。所以『見善則遷』，遷善改過，這是我們做人學習的態度，這是《易經》的教誨。</w:t>
      </w:r>
      <w:r>
        <w:t xml:space="preserve"> </w:t>
      </w:r>
    </w:p>
    <w:p w14:paraId="1CB46D62" w14:textId="77777777" w:rsidR="00F6170A" w:rsidRDefault="00F6170A">
      <w:pPr>
        <w:pStyle w:val="a3"/>
      </w:pPr>
      <w:r>
        <w:t xml:space="preserve">　　一個人有他的優點、有他的缺點，優點我們向他學習，缺點我們避免、改過；如果有，我們就改過來。同樣一個人，他有善也有過，我們學習他善的這一方面，他錯誤、過錯的那一方面我們要避免、要改過，這是講別人，同樣一個人。不同的人也是一個說法，不同的人，有的人他比較好，有的人比較不好，當然我們向比較好的那個人來學習；比較不好的人，我們要避免跟他犯同樣的錯誤。這樣任何人都有優缺點，都有善有過，都是我們學習的對象，善的我們效仿、學習，過失我們避免、改正，這就是《易經》「益」這個卦。如果這樣來學習，任何人對我們都有利益、都有幫助。</w:t>
      </w:r>
      <w:r>
        <w:t xml:space="preserve"> </w:t>
      </w:r>
    </w:p>
    <w:p w14:paraId="50D51149" w14:textId="77777777" w:rsidR="00F6170A" w:rsidRDefault="00F6170A">
      <w:pPr>
        <w:pStyle w:val="a3"/>
      </w:pPr>
      <w:r>
        <w:t xml:space="preserve">　　好，這一條我們就學習到這裡。祝大家福慧增長，法喜充滿。阿彌陀佛！　　</w:t>
      </w:r>
    </w:p>
    <w:sectPr w:rsidR="00F617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4C04" w14:textId="77777777" w:rsidR="00F6170A" w:rsidRDefault="00F6170A" w:rsidP="00674A65">
      <w:r>
        <w:separator/>
      </w:r>
    </w:p>
  </w:endnote>
  <w:endnote w:type="continuationSeparator" w:id="0">
    <w:p w14:paraId="01B827AF" w14:textId="77777777" w:rsidR="00F6170A" w:rsidRDefault="00F6170A" w:rsidP="00674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4740" w14:textId="77777777" w:rsidR="00F6170A" w:rsidRDefault="00F6170A" w:rsidP="00674A65">
      <w:r>
        <w:separator/>
      </w:r>
    </w:p>
  </w:footnote>
  <w:footnote w:type="continuationSeparator" w:id="0">
    <w:p w14:paraId="4DEED3BD" w14:textId="77777777" w:rsidR="00F6170A" w:rsidRDefault="00F6170A" w:rsidP="00674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65"/>
    <w:rsid w:val="00674A65"/>
    <w:rsid w:val="007931EE"/>
    <w:rsid w:val="00F6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F6D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A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A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A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A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