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72381" w14:textId="77777777" w:rsidR="001A53A1" w:rsidRDefault="001A53A1">
      <w:r>
        <w:t>《群書治要３６Ｏ》第二冊</w:t>
      </w:r>
      <w:r>
        <w:t>—</w:t>
      </w:r>
      <w:r>
        <w:t xml:space="preserve">恭己無為　　悟道法師主講　　（第四十集）　　</w:t>
      </w:r>
      <w:r>
        <w:t>2021/10/22</w:t>
      </w:r>
      <w:r>
        <w:t xml:space="preserve">　　華藏淨宗學會　　檔名：</w:t>
      </w:r>
      <w:r>
        <w:t xml:space="preserve">WD20-054-0040 </w:t>
      </w:r>
    </w:p>
    <w:p w14:paraId="27A9CC74" w14:textId="77777777" w:rsidR="001A53A1" w:rsidRDefault="001A53A1">
      <w:pPr>
        <w:pStyle w:val="a3"/>
      </w:pPr>
      <w:r>
        <w:t xml:space="preserve">　　諸位同學，大家好！我們繼續來學習《群書治要３６Ｏ》第二冊，第一單元「君道」，四、「尊賢」。</w:t>
      </w:r>
      <w:r>
        <w:t xml:space="preserve"> </w:t>
      </w:r>
    </w:p>
    <w:p w14:paraId="381547A5" w14:textId="77777777" w:rsidR="001A53A1" w:rsidRDefault="001A53A1">
      <w:pPr>
        <w:pStyle w:val="a3"/>
      </w:pPr>
      <w:r>
        <w:t xml:space="preserve">　　【四十、故王者勞於求賢，逸於得人。舜舉眾賢在位，垂衣裳，恭己無為，而天下治。】</w:t>
      </w:r>
      <w:r>
        <w:t xml:space="preserve"> </w:t>
      </w:r>
    </w:p>
    <w:p w14:paraId="236A660D" w14:textId="77777777" w:rsidR="001A53A1" w:rsidRDefault="001A53A1">
      <w:pPr>
        <w:pStyle w:val="a3"/>
      </w:pPr>
      <w:r>
        <w:t xml:space="preserve">　　這一條出自於卷四十二，《新序》。</w:t>
      </w:r>
      <w:r>
        <w:t xml:space="preserve"> </w:t>
      </w:r>
    </w:p>
    <w:p w14:paraId="43D9C3C9" w14:textId="77777777" w:rsidR="001A53A1" w:rsidRDefault="001A53A1">
      <w:pPr>
        <w:pStyle w:val="a3"/>
      </w:pPr>
      <w:r>
        <w:t xml:space="preserve">　　這一條主要說，「當君主的人尋求賢才是辛勞的」，就是很辛勤的去尋求賢才，「得到了賢才就輕鬆了」。有賢能的人來替君主辦事，他會辦得很好，當然領導人就很輕鬆了。舉出大舜，「大舜舉用了很多賢能的人」，他下面賢能的人很多，「使他們各得其位」，各人發揮各人的專長、專業，「自己垂衣裳正身」，自己端正身心，「恭謹律己」，就是自己本身很嚴謹的來規範自己，「凡事不用親為」，自己不要很辛苦的去做，「就使得天下太平」。就是有賢能的人來替他辦事，自己把自己修好了，就很輕鬆了。</w:t>
      </w:r>
      <w:r>
        <w:t xml:space="preserve"> </w:t>
      </w:r>
    </w:p>
    <w:p w14:paraId="1438BF4D" w14:textId="77777777" w:rsidR="001A53A1" w:rsidRDefault="001A53A1">
      <w:pPr>
        <w:pStyle w:val="a3"/>
      </w:pPr>
      <w:r>
        <w:t xml:space="preserve">　　這一條主要也就是說，一個國家、一個團體，得到賢能的人非常重要。一個領導人只要找到各方面有賢能的人來做事，自己把自己本身修正好了，國運就昌隆了，自己不用很辛苦，什麼事情都要自己做。所以賢能的人非常重要。</w:t>
      </w:r>
      <w:r>
        <w:t xml:space="preserve"> </w:t>
      </w:r>
    </w:p>
    <w:p w14:paraId="600FB92C" w14:textId="77777777" w:rsidR="001A53A1" w:rsidRDefault="001A53A1">
      <w:pPr>
        <w:pStyle w:val="a3"/>
      </w:pPr>
      <w:r>
        <w:t xml:space="preserve">　　好，這一條我們就學習到這裡。祝大家福慧增長，法喜充滿。阿彌陀佛！　　</w:t>
      </w:r>
    </w:p>
    <w:sectPr w:rsidR="001A53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D88DE" w14:textId="77777777" w:rsidR="001A53A1" w:rsidRDefault="001A53A1" w:rsidP="00B84BC2">
      <w:r>
        <w:separator/>
      </w:r>
    </w:p>
  </w:endnote>
  <w:endnote w:type="continuationSeparator" w:id="0">
    <w:p w14:paraId="2172414B" w14:textId="77777777" w:rsidR="001A53A1" w:rsidRDefault="001A53A1" w:rsidP="00B84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11D24" w14:textId="77777777" w:rsidR="001A53A1" w:rsidRDefault="001A53A1" w:rsidP="00B84BC2">
      <w:r>
        <w:separator/>
      </w:r>
    </w:p>
  </w:footnote>
  <w:footnote w:type="continuationSeparator" w:id="0">
    <w:p w14:paraId="347E488D" w14:textId="77777777" w:rsidR="001A53A1" w:rsidRDefault="001A53A1" w:rsidP="00B84B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BC2"/>
    <w:rsid w:val="001A53A1"/>
    <w:rsid w:val="007931EE"/>
    <w:rsid w:val="00B84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7974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4B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4B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4B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4B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