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F1A6" w14:textId="77777777" w:rsidR="00A9275C" w:rsidRDefault="00A9275C">
      <w:r>
        <w:t>《群書治要３６Ｏ》第二冊</w:t>
      </w:r>
      <w:r>
        <w:t>—</w:t>
      </w:r>
      <w:r>
        <w:t xml:space="preserve">君待賢士，勿臣而友　　悟道法師主講　　（第四十二集）　　</w:t>
      </w:r>
      <w:r>
        <w:t>2021/10/24</w:t>
      </w:r>
      <w:r>
        <w:t xml:space="preserve">　　華藏淨宗學會　　檔名：</w:t>
      </w:r>
      <w:r>
        <w:t xml:space="preserve">WD20-054-0042 </w:t>
      </w:r>
    </w:p>
    <w:p w14:paraId="396551DC" w14:textId="77777777" w:rsidR="00A9275C" w:rsidRDefault="00A9275C">
      <w:pPr>
        <w:pStyle w:val="a3"/>
      </w:pPr>
      <w:r>
        <w:t xml:space="preserve">　　諸位同學，大家好！我們繼續來學習《群書治要３６Ｏ》第二冊，第一單元「君道」，四、「尊賢」。</w:t>
      </w:r>
      <w:r>
        <w:t xml:space="preserve"> </w:t>
      </w:r>
    </w:p>
    <w:p w14:paraId="7F02359E" w14:textId="77777777" w:rsidR="00A9275C" w:rsidRDefault="00A9275C">
      <w:pPr>
        <w:pStyle w:val="a3"/>
      </w:pPr>
      <w:r>
        <w:t xml:space="preserve">　　【四十二、今君之位尊矣，待天下之賢士，勿臣而友之，則君以得天下矣。】</w:t>
      </w:r>
      <w:r>
        <w:t xml:space="preserve"> </w:t>
      </w:r>
    </w:p>
    <w:p w14:paraId="12CFE04B" w14:textId="77777777" w:rsidR="00A9275C" w:rsidRDefault="00A9275C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4BDC5451" w14:textId="77777777" w:rsidR="00A9275C" w:rsidRDefault="00A9275C">
      <w:pPr>
        <w:pStyle w:val="a3"/>
      </w:pPr>
      <w:r>
        <w:t xml:space="preserve">　　「如今君主的地位尊崇，若對待天下的賢士，不把他們當作臣下，而以朋友相待，那麼君主就可以得到天下了。」</w:t>
      </w:r>
      <w:r>
        <w:t xml:space="preserve"> </w:t>
      </w:r>
    </w:p>
    <w:p w14:paraId="5E9B94AB" w14:textId="77777777" w:rsidR="00A9275C" w:rsidRDefault="00A9275C">
      <w:pPr>
        <w:pStyle w:val="a3"/>
      </w:pPr>
      <w:r>
        <w:t xml:space="preserve">　　這一條也就是「尊賢」，尊重賢能的人的一個態度跟做法。君主，他是國家最高的領導人，也是每一個階層、每一個團體的領導人。因為每一個階層，比如說我們現在公司有主管，主管下面有下屬，很多跟他一起做事的，這個主管就是「君」，這是同樣一個道理。比如說你是公司的董事長也是君，總經理也是君，所以在每一個團體、每一個階層，都有君臣。所以「君」是以國家最高領導人來做一個代表，國家的領導人地位當然是最高的，地位很高、很尊崇，但是不能夠輕慢那些賢能的人，自己好像架子很大、很傲慢，這樣賢能的人可能就不會來跟他辦事了。如果他對待天下的賢士，把他當作臣子，那你是我的部下，我是你的長官了，如果用這樣的心態來對待，可能賢士要來的就很少了；如果用朋友，就我們是朋友，以這樣的態度來對待這些賢士，這些天下賢能的人就多了，很多人都會來替君主辦事，這樣君主就可以得到天下了。</w:t>
      </w:r>
      <w:r>
        <w:t xml:space="preserve"> </w:t>
      </w:r>
    </w:p>
    <w:p w14:paraId="11A35DE2" w14:textId="77777777" w:rsidR="00A9275C" w:rsidRDefault="00A9275C">
      <w:pPr>
        <w:pStyle w:val="a3"/>
      </w:pPr>
      <w:r>
        <w:t xml:space="preserve">　　好，這一條我們就學習到這裡。祝大家福慧增長，法喜充滿。阿彌陀佛！　　</w:t>
      </w:r>
    </w:p>
    <w:sectPr w:rsidR="00A927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3C06" w14:textId="77777777" w:rsidR="00A9275C" w:rsidRDefault="00A9275C" w:rsidP="00B31E42">
      <w:r>
        <w:separator/>
      </w:r>
    </w:p>
  </w:endnote>
  <w:endnote w:type="continuationSeparator" w:id="0">
    <w:p w14:paraId="0F0AEFF7" w14:textId="77777777" w:rsidR="00A9275C" w:rsidRDefault="00A9275C" w:rsidP="00B31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30E37" w14:textId="77777777" w:rsidR="00A9275C" w:rsidRDefault="00A9275C" w:rsidP="00B31E42">
      <w:r>
        <w:separator/>
      </w:r>
    </w:p>
  </w:footnote>
  <w:footnote w:type="continuationSeparator" w:id="0">
    <w:p w14:paraId="1DD67028" w14:textId="77777777" w:rsidR="00A9275C" w:rsidRDefault="00A9275C" w:rsidP="00B31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42"/>
    <w:rsid w:val="007931EE"/>
    <w:rsid w:val="00A9275C"/>
    <w:rsid w:val="00B3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636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E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E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E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E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